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A46" w:rsidRPr="00B13A83" w:rsidRDefault="00B13A83" w:rsidP="00B13A83">
      <w:pPr>
        <w:jc w:val="center"/>
        <w:rPr>
          <w:rFonts w:cstheme="minorHAnsi"/>
          <w:color w:val="179D4A"/>
          <w:sz w:val="28"/>
          <w:szCs w:val="28"/>
        </w:rPr>
      </w:pPr>
      <w:r w:rsidRPr="00B13A83">
        <w:rPr>
          <w:rFonts w:cstheme="minorHAnsi"/>
          <w:b/>
          <w:bCs/>
          <w:color w:val="000000" w:themeColor="text1"/>
          <w:sz w:val="28"/>
          <w:szCs w:val="28"/>
        </w:rPr>
        <w:br/>
      </w:r>
      <w:r w:rsidRPr="00B13A83">
        <w:rPr>
          <w:rFonts w:cstheme="minorHAnsi"/>
          <w:b/>
          <w:bCs/>
          <w:color w:val="000000" w:themeColor="text1"/>
          <w:sz w:val="28"/>
          <w:szCs w:val="28"/>
        </w:rPr>
        <w:br/>
      </w:r>
      <w:r w:rsidRPr="00B13A83">
        <w:rPr>
          <w:rStyle w:val="1Char"/>
        </w:rPr>
        <w:t>ΒΕΡΟΛΙΝΟ 4 ΜΕΡΕΣ ΦΩΤΑ  03-06/01/2025</w:t>
      </w:r>
      <w:r w:rsidRPr="00B13A83">
        <w:rPr>
          <w:rFonts w:cstheme="minorHAnsi"/>
          <w:b/>
          <w:bCs/>
          <w:color w:val="000000" w:themeColor="text1"/>
          <w:sz w:val="28"/>
          <w:szCs w:val="28"/>
        </w:rPr>
        <w:br/>
      </w:r>
      <w:r w:rsidRPr="00B13A83">
        <w:rPr>
          <w:rFonts w:cstheme="minorHAnsi"/>
          <w:b/>
          <w:bCs/>
          <w:color w:val="000000" w:themeColor="text1"/>
          <w:sz w:val="28"/>
          <w:szCs w:val="28"/>
        </w:rPr>
        <w:br/>
      </w:r>
      <w:r w:rsidRPr="00B13A83">
        <w:rPr>
          <w:rFonts w:cstheme="minorHAnsi"/>
          <w:b/>
          <w:bCs/>
          <w:color w:val="000000" w:themeColor="text1"/>
          <w:sz w:val="28"/>
          <w:szCs w:val="28"/>
        </w:rPr>
        <w:br/>
      </w:r>
      <w:r>
        <w:rPr>
          <w:rFonts w:cstheme="minorHAnsi"/>
          <w:b/>
          <w:bCs/>
          <w:color w:val="000000" w:themeColor="text1"/>
          <w:sz w:val="28"/>
          <w:szCs w:val="28"/>
        </w:rPr>
        <w:t>Βερολίνο</w:t>
      </w:r>
      <w:r w:rsidR="006924EF" w:rsidRPr="00434511">
        <w:rPr>
          <w:rFonts w:cstheme="minorHAnsi"/>
          <w:color w:val="000000" w:themeColor="text1"/>
          <w:sz w:val="24"/>
          <w:szCs w:val="24"/>
        </w:rPr>
        <w:t xml:space="preserve"> </w:t>
      </w:r>
      <w:r w:rsidR="00CA39EA">
        <w:rPr>
          <w:rFonts w:cstheme="minorHAnsi"/>
          <w:color w:val="000000" w:themeColor="text1"/>
          <w:sz w:val="28"/>
          <w:szCs w:val="28"/>
        </w:rPr>
        <w:t>4</w:t>
      </w:r>
      <w:r w:rsidR="00880A46" w:rsidRPr="0063264A">
        <w:rPr>
          <w:rFonts w:cstheme="minorHAnsi"/>
          <w:color w:val="000000" w:themeColor="text1"/>
          <w:sz w:val="28"/>
          <w:szCs w:val="28"/>
        </w:rPr>
        <w:t xml:space="preserve"> ημέρες</w:t>
      </w:r>
      <w:r w:rsidR="00C44910" w:rsidRPr="007124D0">
        <w:rPr>
          <w:rFonts w:cstheme="minorHAnsi"/>
          <w:color w:val="1D2956"/>
          <w:sz w:val="28"/>
          <w:szCs w:val="28"/>
        </w:rPr>
        <w:t xml:space="preserve"> |</w:t>
      </w:r>
      <w:r w:rsidR="00C44910" w:rsidRPr="007124D0">
        <w:rPr>
          <w:rFonts w:cstheme="minorHAnsi"/>
          <w:b/>
          <w:color w:val="1D2956"/>
          <w:sz w:val="28"/>
          <w:szCs w:val="28"/>
        </w:rPr>
        <w:t xml:space="preserve"> </w:t>
      </w:r>
      <w:r w:rsidR="00880A46" w:rsidRPr="00175C1A">
        <w:rPr>
          <w:rFonts w:cstheme="minorHAnsi"/>
          <w:color w:val="179D4A"/>
          <w:sz w:val="28"/>
          <w:szCs w:val="28"/>
        </w:rPr>
        <w:t>Αναλυτικό Πρόγραμμα</w:t>
      </w:r>
      <w:r w:rsidRPr="00B13A83">
        <w:rPr>
          <w:rFonts w:cstheme="minorHAnsi"/>
          <w:color w:val="179D4A"/>
          <w:sz w:val="28"/>
          <w:szCs w:val="28"/>
        </w:rPr>
        <w:br/>
      </w:r>
    </w:p>
    <w:p w:rsidR="00B13A83" w:rsidRDefault="00B13A83" w:rsidP="00B13A83">
      <w:pPr>
        <w:rPr>
          <w:b/>
        </w:rPr>
      </w:pPr>
      <w:r>
        <w:rPr>
          <w:b/>
        </w:rPr>
        <w:t>1η ημέρα Αθήνα - Βερολίνο, Ξενάγηση, Μουσείο Περγάμου</w:t>
      </w:r>
    </w:p>
    <w:p w:rsidR="00B13A83" w:rsidRDefault="00B13A83" w:rsidP="00B13A83">
      <w:r>
        <w:t>Συνάντηση στο αεροδρόμιο και πτήση για Βερολίνο. Άφιξη και ξενάγηση στην γερμανική πρωτεύουσα, κατά τη διάρκεια της οποίας θα δούμε την Πύλη του Βραδεμβούργου (σχέδιο βασισμένο στα Προπύλαια της Ακρόπολης των Αθηνών), το Κοινοβούλιο (Ράιχσταγκ), τη στήλη της Νίκης, το Δημαρχείο, τμήματα από το πρώην Τείχος του Βερολίνου, την Όπερα κλπ. και θα καταλήξουμε στο ιδιαίτερα ενδιαφέρον μουσείο Περγάμου, με μία από τις μεγαλύτερες συλλογές ελληνικών αρχαιοτήτων. Μεταφορά και τακτοποίηση στο ξενοδοχείο.  Διανυκτέρευση.</w:t>
      </w:r>
    </w:p>
    <w:p w:rsidR="00B13A83" w:rsidRDefault="00B13A83" w:rsidP="00B13A83">
      <w:pPr>
        <w:rPr>
          <w:b/>
        </w:rPr>
      </w:pPr>
      <w:r>
        <w:rPr>
          <w:b/>
        </w:rPr>
        <w:t>2η ημέρα Βερολίνο, Ανάκτορα Σαν Σουσί, Πότσδαμ</w:t>
      </w:r>
    </w:p>
    <w:p w:rsidR="00B13A83" w:rsidRPr="00B13A83" w:rsidRDefault="00B13A83" w:rsidP="00B13A83">
      <w:r>
        <w:t>Πρωινή αναχώρηση για το ιστορικό Πότσδαμ και τα περίφημα ανάκτορα Σαν Σουσί. Μέσα σε ένα υπέροχο σκηνικό από λίμνες και μεγαλειώδεις κήπους, βρίσκονται τα ανάκτορα του Φρειδερίκου Β΄, που σκοπό είχαν να συναγωνιστούν τις Βερσαλλίες. Επιστροφή στο Βερολίνο και χρόνος ελεύθερος. Μην παραλείψετε να επισκεφθείτε την καρδιά του νέου Βερολίνου, την πλατεία Πότσδαμ (</w:t>
      </w:r>
      <w:r>
        <w:rPr>
          <w:lang w:val="en-US"/>
        </w:rPr>
        <w:t>Potsdamer</w:t>
      </w:r>
      <w:r w:rsidRPr="00B13A83">
        <w:t xml:space="preserve"> </w:t>
      </w:r>
      <w:r>
        <w:rPr>
          <w:lang w:val="en-US"/>
        </w:rPr>
        <w:t>Platz</w:t>
      </w:r>
      <w:r>
        <w:t xml:space="preserve">), όπου βρίσκεται το </w:t>
      </w:r>
      <w:r>
        <w:rPr>
          <w:lang w:val="en-US"/>
        </w:rPr>
        <w:t>Sony</w:t>
      </w:r>
      <w:r w:rsidRPr="00B13A83">
        <w:t xml:space="preserve"> </w:t>
      </w:r>
      <w:r>
        <w:rPr>
          <w:lang w:val="en-US"/>
        </w:rPr>
        <w:t>Center</w:t>
      </w:r>
      <w:r>
        <w:t xml:space="preserve"> με τον εντυπωσιακό θόλο, το κινηματογραφικό μουσείο με κοστούμια της Μάρλεν Ντίντριχ, το Καζίνο κ.ά. - μια πλατεία που δεν κοιμάται ποτέ.</w:t>
      </w:r>
    </w:p>
    <w:p w:rsidR="00B13A83" w:rsidRPr="00B13A83" w:rsidRDefault="00B13A83" w:rsidP="00B13A83">
      <w:pPr>
        <w:rPr>
          <w:b/>
        </w:rPr>
      </w:pPr>
      <w:r w:rsidRPr="00B13A83">
        <w:rPr>
          <w:b/>
        </w:rPr>
        <w:t>3η ημέρα Βερολίνο, Ελεύθερη μέρα</w:t>
      </w:r>
    </w:p>
    <w:p w:rsidR="00B13A83" w:rsidRPr="00B13A83" w:rsidRDefault="00B13A83" w:rsidP="00B13A83">
      <w:r>
        <w:t xml:space="preserve">Ελεύθερη μέρα για βόλτες στην όμορφη αυτή πόλη, επισκέψεις σε διάφορα αξιοθέατα, σε άκρως ενδιαφέροντα μουσεία και πινακοθήκες. Διασχίστε με τα πόδια την </w:t>
      </w:r>
      <w:r>
        <w:rPr>
          <w:lang w:val="en-US"/>
        </w:rPr>
        <w:t>Under</w:t>
      </w:r>
      <w:r w:rsidRPr="00B13A83">
        <w:t xml:space="preserve"> </w:t>
      </w:r>
      <w:r>
        <w:rPr>
          <w:lang w:val="en-US"/>
        </w:rPr>
        <w:t>den</w:t>
      </w:r>
      <w:r w:rsidRPr="00B13A83">
        <w:t xml:space="preserve"> </w:t>
      </w:r>
      <w:r>
        <w:rPr>
          <w:lang w:val="en-US"/>
        </w:rPr>
        <w:t>Linden</w:t>
      </w:r>
      <w:r>
        <w:t xml:space="preserve">, τη λεωφόρο με τα ωραιότερα μπαρόκ και νεοκλασικά κτίρια του Βερολίνου και ανεβείτε στον Πύργο της Τηλεόρασης (365 μέτρα) στην </w:t>
      </w:r>
      <w:r>
        <w:rPr>
          <w:lang w:val="en-US"/>
        </w:rPr>
        <w:t>A</w:t>
      </w:r>
      <w:r>
        <w:t>λεξάντερ Πλατς, για μια πανοραμική θέα της γύρω περιοχής.</w:t>
      </w:r>
    </w:p>
    <w:p w:rsidR="00B13A83" w:rsidRDefault="00B13A83" w:rsidP="00B13A83">
      <w:pPr>
        <w:rPr>
          <w:b/>
        </w:rPr>
      </w:pPr>
      <w:r>
        <w:rPr>
          <w:b/>
        </w:rPr>
        <w:t>4η ημέρα Βερολίνο</w:t>
      </w:r>
    </w:p>
    <w:p w:rsidR="00434511" w:rsidRPr="00312A45" w:rsidRDefault="0086133E" w:rsidP="00312A45">
      <w:r>
        <w:t>Πρωινό στο ξενοδοχείο και με τις καλύτερες εντυπώσεις μ</w:t>
      </w:r>
      <w:r w:rsidR="00B13A83">
        <w:t>εταφορά στο αεροδρόμιο και πτήση για την Αθήνα.</w:t>
      </w:r>
    </w:p>
    <w:p w:rsidR="000D27F5" w:rsidRDefault="00312A45" w:rsidP="00880A46">
      <w:pPr>
        <w:spacing w:after="0"/>
        <w:rPr>
          <w:rFonts w:cstheme="minorHAnsi"/>
          <w:b/>
          <w:bCs/>
          <w:color w:val="179D4A"/>
          <w:sz w:val="28"/>
          <w:szCs w:val="28"/>
        </w:rPr>
      </w:pPr>
      <w:r>
        <w:rPr>
          <w:rFonts w:cstheme="minorHAnsi"/>
          <w:b/>
          <w:bCs/>
          <w:color w:val="179D4A"/>
          <w:sz w:val="28"/>
          <w:szCs w:val="28"/>
        </w:rPr>
        <w:br/>
      </w:r>
      <w:r>
        <w:rPr>
          <w:rFonts w:cstheme="minorHAnsi"/>
          <w:b/>
          <w:bCs/>
          <w:color w:val="179D4A"/>
          <w:sz w:val="28"/>
          <w:szCs w:val="28"/>
        </w:rPr>
        <w:br/>
      </w:r>
      <w:r>
        <w:rPr>
          <w:rFonts w:cstheme="minorHAnsi"/>
          <w:b/>
          <w:bCs/>
          <w:color w:val="179D4A"/>
          <w:sz w:val="28"/>
          <w:szCs w:val="28"/>
        </w:rPr>
        <w:br/>
      </w:r>
      <w:r>
        <w:rPr>
          <w:rFonts w:cstheme="minorHAnsi"/>
          <w:b/>
          <w:bCs/>
          <w:color w:val="179D4A"/>
          <w:sz w:val="28"/>
          <w:szCs w:val="28"/>
        </w:rPr>
        <w:br/>
      </w:r>
      <w:r>
        <w:rPr>
          <w:rFonts w:cstheme="minorHAnsi"/>
          <w:b/>
          <w:bCs/>
          <w:color w:val="179D4A"/>
          <w:sz w:val="28"/>
          <w:szCs w:val="28"/>
        </w:rPr>
        <w:br/>
      </w:r>
      <w:r>
        <w:rPr>
          <w:rFonts w:cstheme="minorHAnsi"/>
          <w:b/>
          <w:bCs/>
          <w:color w:val="179D4A"/>
          <w:sz w:val="28"/>
          <w:szCs w:val="28"/>
        </w:rPr>
        <w:br/>
      </w:r>
      <w:r>
        <w:rPr>
          <w:rFonts w:cstheme="minorHAnsi"/>
          <w:b/>
          <w:bCs/>
          <w:color w:val="179D4A"/>
          <w:sz w:val="28"/>
          <w:szCs w:val="28"/>
        </w:rPr>
        <w:br/>
      </w:r>
    </w:p>
    <w:p w:rsidR="00880A46" w:rsidRPr="007124D0" w:rsidRDefault="00880A46" w:rsidP="00880A46">
      <w:pPr>
        <w:spacing w:after="0"/>
        <w:rPr>
          <w:rFonts w:cstheme="minorHAnsi"/>
          <w:color w:val="179D4A"/>
          <w:sz w:val="28"/>
          <w:szCs w:val="28"/>
        </w:rPr>
      </w:pPr>
      <w:r w:rsidRPr="000749C2">
        <w:rPr>
          <w:rFonts w:cstheme="minorHAnsi"/>
          <w:b/>
          <w:bCs/>
          <w:color w:val="179D4A"/>
          <w:sz w:val="28"/>
          <w:szCs w:val="28"/>
        </w:rPr>
        <w:t>ΠΕΡΙΛΑΜΒΑΝΟΝΤΑΙ</w:t>
      </w:r>
      <w:r w:rsidRPr="00175C1A">
        <w:rPr>
          <w:rFonts w:cstheme="minorHAnsi"/>
          <w:b/>
          <w:bCs/>
          <w:color w:val="179D4A"/>
          <w:sz w:val="28"/>
          <w:szCs w:val="28"/>
        </w:rPr>
        <w:t>:</w:t>
      </w:r>
    </w:p>
    <w:tbl>
      <w:tblPr>
        <w:tblStyle w:val="a3"/>
        <w:tblW w:w="10768" w:type="dxa"/>
        <w:tblLook w:val="04A0"/>
      </w:tblPr>
      <w:tblGrid>
        <w:gridCol w:w="5710"/>
        <w:gridCol w:w="5058"/>
      </w:tblGrid>
      <w:tr w:rsidR="00880A46" w:rsidRPr="007124D0" w:rsidTr="005B7DA8">
        <w:tc>
          <w:tcPr>
            <w:tcW w:w="5710" w:type="dxa"/>
          </w:tcPr>
          <w:p w:rsidR="00BE61EC" w:rsidRPr="00BE61EC" w:rsidRDefault="00BE61EC" w:rsidP="00BE61EC">
            <w:pPr>
              <w:pStyle w:val="a4"/>
              <w:numPr>
                <w:ilvl w:val="0"/>
                <w:numId w:val="6"/>
              </w:numPr>
              <w:ind w:right="305"/>
              <w:rPr>
                <w:rFonts w:cstheme="minorHAnsi"/>
                <w:sz w:val="20"/>
                <w:szCs w:val="28"/>
              </w:rPr>
            </w:pPr>
            <w:r w:rsidRPr="00BE61EC">
              <w:rPr>
                <w:rFonts w:cstheme="minorHAnsi"/>
                <w:sz w:val="20"/>
                <w:szCs w:val="28"/>
              </w:rPr>
              <w:t xml:space="preserve">Αεροπορικά εισιτήρια με απ’ ευθείας  πτήσεις της </w:t>
            </w:r>
            <w:r w:rsidRPr="00312A45">
              <w:rPr>
                <w:rFonts w:cstheme="minorHAnsi"/>
                <w:b/>
                <w:bCs/>
                <w:sz w:val="20"/>
                <w:szCs w:val="28"/>
              </w:rPr>
              <w:t>SCOOT AIRLINES</w:t>
            </w:r>
            <w:r w:rsidRPr="00BE61EC">
              <w:rPr>
                <w:rFonts w:cstheme="minorHAnsi"/>
                <w:sz w:val="20"/>
                <w:szCs w:val="28"/>
              </w:rPr>
              <w:t xml:space="preserve">  για  Βερολίνο.</w:t>
            </w:r>
          </w:p>
          <w:p w:rsidR="00BE61EC" w:rsidRPr="00BE61EC" w:rsidRDefault="00BE61EC" w:rsidP="00BE61EC">
            <w:pPr>
              <w:pStyle w:val="a4"/>
              <w:numPr>
                <w:ilvl w:val="0"/>
                <w:numId w:val="6"/>
              </w:numPr>
              <w:ind w:right="305"/>
              <w:rPr>
                <w:rFonts w:cstheme="minorHAnsi"/>
                <w:sz w:val="20"/>
                <w:szCs w:val="28"/>
              </w:rPr>
            </w:pPr>
            <w:r w:rsidRPr="00BE61EC">
              <w:rPr>
                <w:rFonts w:cstheme="minorHAnsi"/>
                <w:sz w:val="20"/>
                <w:szCs w:val="28"/>
              </w:rPr>
              <w:lastRenderedPageBreak/>
              <w:t>Μετακινήσεις ,εκδρομές ,περιηγήσεις  με πολυτελή  πούλμαν .</w:t>
            </w:r>
          </w:p>
          <w:p w:rsidR="00BE61EC" w:rsidRPr="00BE61EC" w:rsidRDefault="00BE61EC" w:rsidP="00BE61EC">
            <w:pPr>
              <w:pStyle w:val="a4"/>
              <w:numPr>
                <w:ilvl w:val="0"/>
                <w:numId w:val="6"/>
              </w:numPr>
              <w:ind w:right="305"/>
              <w:rPr>
                <w:rFonts w:cstheme="minorHAnsi"/>
                <w:sz w:val="20"/>
                <w:szCs w:val="28"/>
              </w:rPr>
            </w:pPr>
            <w:r w:rsidRPr="00BE61EC">
              <w:rPr>
                <w:rFonts w:cstheme="minorHAnsi"/>
                <w:sz w:val="20"/>
                <w:szCs w:val="28"/>
              </w:rPr>
              <w:t>Μεταφορές από/προς αεροδρόμιο εξωτερικού.</w:t>
            </w:r>
          </w:p>
          <w:p w:rsidR="00BE61EC" w:rsidRPr="00BE61EC" w:rsidRDefault="00BE61EC" w:rsidP="00BE61EC">
            <w:pPr>
              <w:pStyle w:val="a4"/>
              <w:numPr>
                <w:ilvl w:val="0"/>
                <w:numId w:val="6"/>
              </w:numPr>
              <w:ind w:right="305"/>
              <w:rPr>
                <w:rFonts w:cstheme="minorHAnsi"/>
                <w:sz w:val="20"/>
                <w:szCs w:val="28"/>
              </w:rPr>
            </w:pPr>
            <w:r w:rsidRPr="00BE61EC">
              <w:rPr>
                <w:rFonts w:cstheme="minorHAnsi"/>
                <w:sz w:val="20"/>
                <w:szCs w:val="28"/>
              </w:rPr>
              <w:t>Ξενάγηση πόλης με τοπικό ξεναγό .</w:t>
            </w:r>
          </w:p>
          <w:p w:rsidR="00BE61EC" w:rsidRPr="00BE61EC" w:rsidRDefault="00BE61EC" w:rsidP="00BE61EC">
            <w:pPr>
              <w:pStyle w:val="a4"/>
              <w:numPr>
                <w:ilvl w:val="0"/>
                <w:numId w:val="6"/>
              </w:numPr>
              <w:ind w:right="305"/>
              <w:rPr>
                <w:rFonts w:cstheme="minorHAnsi"/>
                <w:sz w:val="20"/>
                <w:szCs w:val="28"/>
              </w:rPr>
            </w:pPr>
            <w:r w:rsidRPr="00BE61EC">
              <w:rPr>
                <w:rFonts w:cstheme="minorHAnsi"/>
                <w:sz w:val="20"/>
                <w:szCs w:val="28"/>
              </w:rPr>
              <w:t>Επίσκεψη στα ανάκτορα Σαν Σουσί</w:t>
            </w:r>
          </w:p>
          <w:p w:rsidR="00BE61EC" w:rsidRPr="00BE61EC" w:rsidRDefault="00BE61EC" w:rsidP="00BE61EC">
            <w:pPr>
              <w:pStyle w:val="a4"/>
              <w:numPr>
                <w:ilvl w:val="0"/>
                <w:numId w:val="6"/>
              </w:numPr>
              <w:ind w:right="305"/>
              <w:rPr>
                <w:rFonts w:cstheme="minorHAnsi"/>
                <w:sz w:val="20"/>
                <w:szCs w:val="28"/>
              </w:rPr>
            </w:pPr>
            <w:r>
              <w:rPr>
                <w:rFonts w:cstheme="minorHAnsi"/>
                <w:sz w:val="20"/>
                <w:szCs w:val="28"/>
              </w:rPr>
              <w:t xml:space="preserve">3 </w:t>
            </w:r>
            <w:r w:rsidRPr="00BE61EC">
              <w:rPr>
                <w:rFonts w:cstheme="minorHAnsi"/>
                <w:sz w:val="20"/>
                <w:szCs w:val="28"/>
              </w:rPr>
              <w:t>Διανυκτερεύσεις σε ξενοδοχεία 4* με μπουφέ πρωινό .</w:t>
            </w:r>
          </w:p>
          <w:p w:rsidR="00880A46" w:rsidRPr="00BE61EC" w:rsidRDefault="00BE61EC" w:rsidP="00BE61EC">
            <w:pPr>
              <w:pStyle w:val="a4"/>
              <w:numPr>
                <w:ilvl w:val="0"/>
                <w:numId w:val="6"/>
              </w:numPr>
              <w:ind w:right="305"/>
              <w:rPr>
                <w:rFonts w:cstheme="minorHAnsi"/>
                <w:sz w:val="20"/>
                <w:szCs w:val="28"/>
              </w:rPr>
            </w:pPr>
            <w:r w:rsidRPr="00BE61EC">
              <w:rPr>
                <w:rFonts w:cstheme="minorHAnsi"/>
                <w:sz w:val="20"/>
                <w:szCs w:val="28"/>
              </w:rPr>
              <w:t>Έμπειρο Αρχηγό – Συνοδό του γραφείου μας.</w:t>
            </w:r>
          </w:p>
        </w:tc>
        <w:tc>
          <w:tcPr>
            <w:tcW w:w="5058" w:type="dxa"/>
          </w:tcPr>
          <w:p w:rsidR="00880A46" w:rsidRPr="007124D0" w:rsidRDefault="00C86D69" w:rsidP="00F80FCB">
            <w:pPr>
              <w:pStyle w:val="a4"/>
              <w:numPr>
                <w:ilvl w:val="0"/>
                <w:numId w:val="6"/>
              </w:numPr>
              <w:ind w:left="471" w:hanging="283"/>
              <w:rPr>
                <w:rFonts w:cstheme="minorHAnsi"/>
                <w:sz w:val="20"/>
                <w:szCs w:val="28"/>
              </w:rPr>
            </w:pPr>
            <w:r>
              <w:rPr>
                <w:rFonts w:cstheme="minorHAnsi"/>
                <w:sz w:val="20"/>
                <w:szCs w:val="28"/>
              </w:rPr>
              <w:lastRenderedPageBreak/>
              <w:t>Ταξιδιωτική ασφάλεια</w:t>
            </w:r>
            <w:r w:rsidR="00345C4C">
              <w:rPr>
                <w:rFonts w:cstheme="minorHAnsi"/>
                <w:sz w:val="20"/>
                <w:szCs w:val="28"/>
              </w:rPr>
              <w:t xml:space="preserve"> αστικής ευθύνης. </w:t>
            </w:r>
          </w:p>
          <w:p w:rsidR="00880A46" w:rsidRPr="007124D0" w:rsidRDefault="00880A46" w:rsidP="00F80FCB">
            <w:pPr>
              <w:pStyle w:val="a4"/>
              <w:numPr>
                <w:ilvl w:val="0"/>
                <w:numId w:val="6"/>
              </w:numPr>
              <w:ind w:left="471" w:hanging="283"/>
              <w:rPr>
                <w:rFonts w:cstheme="minorHAnsi"/>
                <w:sz w:val="20"/>
                <w:szCs w:val="28"/>
              </w:rPr>
            </w:pPr>
            <w:r w:rsidRPr="007124D0">
              <w:rPr>
                <w:rFonts w:cstheme="minorHAnsi"/>
                <w:sz w:val="20"/>
                <w:szCs w:val="28"/>
              </w:rPr>
              <w:t>Ενημερωτικά έντυπα.</w:t>
            </w:r>
          </w:p>
          <w:p w:rsidR="00880A46" w:rsidRPr="007124D0" w:rsidRDefault="00880A46" w:rsidP="00F80FCB">
            <w:pPr>
              <w:pStyle w:val="a4"/>
              <w:numPr>
                <w:ilvl w:val="0"/>
                <w:numId w:val="6"/>
              </w:numPr>
              <w:ind w:left="471" w:hanging="283"/>
              <w:rPr>
                <w:rFonts w:cstheme="minorHAnsi"/>
                <w:sz w:val="20"/>
                <w:szCs w:val="28"/>
              </w:rPr>
            </w:pPr>
            <w:r w:rsidRPr="007124D0">
              <w:rPr>
                <w:rFonts w:cstheme="minorHAnsi"/>
                <w:sz w:val="20"/>
                <w:szCs w:val="28"/>
              </w:rPr>
              <w:lastRenderedPageBreak/>
              <w:t>Φ.Π.Α</w:t>
            </w:r>
          </w:p>
        </w:tc>
      </w:tr>
    </w:tbl>
    <w:p w:rsidR="000749C2" w:rsidRDefault="000749C2" w:rsidP="006166E3">
      <w:pPr>
        <w:jc w:val="both"/>
        <w:rPr>
          <w:rFonts w:cstheme="minorHAnsi"/>
          <w:b/>
          <w:bCs/>
          <w:color w:val="C00000"/>
          <w:sz w:val="28"/>
          <w:szCs w:val="28"/>
        </w:rPr>
      </w:pPr>
    </w:p>
    <w:p w:rsidR="006166E3" w:rsidRPr="00175C1A" w:rsidRDefault="006166E3" w:rsidP="006166E3">
      <w:pPr>
        <w:jc w:val="both"/>
        <w:rPr>
          <w:rFonts w:cstheme="minorHAnsi"/>
          <w:b/>
          <w:bCs/>
          <w:color w:val="C00000"/>
          <w:sz w:val="28"/>
          <w:szCs w:val="28"/>
        </w:rPr>
      </w:pPr>
      <w:r w:rsidRPr="00175C1A">
        <w:rPr>
          <w:rFonts w:cstheme="minorHAnsi"/>
          <w:b/>
          <w:bCs/>
          <w:color w:val="C00000"/>
          <w:sz w:val="28"/>
          <w:szCs w:val="28"/>
        </w:rPr>
        <w:t>ΔΕΝ ΠΕΡΙΛΑΜΒΑΝΟΝΤΑΙ:</w:t>
      </w:r>
    </w:p>
    <w:p w:rsidR="006166E3" w:rsidRPr="00B13A83" w:rsidRDefault="006166E3" w:rsidP="005B7DA8">
      <w:pPr>
        <w:pStyle w:val="a4"/>
        <w:numPr>
          <w:ilvl w:val="0"/>
          <w:numId w:val="6"/>
        </w:numPr>
        <w:pBdr>
          <w:top w:val="single" w:sz="4" w:space="0" w:color="auto"/>
          <w:left w:val="single" w:sz="4" w:space="4" w:color="auto"/>
          <w:bottom w:val="single" w:sz="4" w:space="1" w:color="auto"/>
          <w:right w:val="single" w:sz="4" w:space="15" w:color="auto"/>
        </w:pBdr>
        <w:ind w:left="284" w:hanging="284"/>
        <w:rPr>
          <w:rFonts w:cstheme="minorHAnsi"/>
          <w:b/>
          <w:bCs/>
          <w:sz w:val="20"/>
          <w:szCs w:val="28"/>
        </w:rPr>
      </w:pPr>
      <w:r w:rsidRPr="00B13A83">
        <w:rPr>
          <w:rFonts w:cstheme="minorHAnsi"/>
          <w:b/>
          <w:bCs/>
          <w:sz w:val="20"/>
          <w:szCs w:val="28"/>
        </w:rPr>
        <w:t>Φόροι αεροδρομίων (</w:t>
      </w:r>
      <w:r w:rsidR="00D85CDA" w:rsidRPr="00B13A83">
        <w:rPr>
          <w:rFonts w:cstheme="minorHAnsi"/>
          <w:b/>
          <w:bCs/>
          <w:sz w:val="20"/>
          <w:szCs w:val="28"/>
          <w:lang w:val="en-US"/>
        </w:rPr>
        <w:t>2</w:t>
      </w:r>
      <w:r w:rsidR="00A41375" w:rsidRPr="00B13A83">
        <w:rPr>
          <w:rFonts w:cstheme="minorHAnsi"/>
          <w:b/>
          <w:bCs/>
          <w:sz w:val="20"/>
          <w:szCs w:val="28"/>
          <w:lang w:val="en-US"/>
        </w:rPr>
        <w:t>2</w:t>
      </w:r>
      <w:r w:rsidR="0058313D" w:rsidRPr="00B13A83">
        <w:rPr>
          <w:rFonts w:cstheme="minorHAnsi"/>
          <w:b/>
          <w:bCs/>
          <w:sz w:val="20"/>
          <w:szCs w:val="28"/>
          <w:lang w:val="en-US"/>
        </w:rPr>
        <w:t>0</w:t>
      </w:r>
      <w:r w:rsidRPr="00B13A83">
        <w:rPr>
          <w:rFonts w:cstheme="minorHAnsi"/>
          <w:b/>
          <w:bCs/>
          <w:sz w:val="20"/>
          <w:szCs w:val="28"/>
        </w:rPr>
        <w:t xml:space="preserve"> €).</w:t>
      </w:r>
    </w:p>
    <w:p w:rsidR="006166E3" w:rsidRDefault="006166E3" w:rsidP="005B7DA8">
      <w:pPr>
        <w:pStyle w:val="a4"/>
        <w:numPr>
          <w:ilvl w:val="0"/>
          <w:numId w:val="6"/>
        </w:numPr>
        <w:pBdr>
          <w:top w:val="single" w:sz="4" w:space="0" w:color="auto"/>
          <w:left w:val="single" w:sz="4" w:space="4" w:color="auto"/>
          <w:bottom w:val="single" w:sz="4" w:space="1" w:color="auto"/>
          <w:right w:val="single" w:sz="4" w:space="15" w:color="auto"/>
        </w:pBdr>
        <w:ind w:left="284" w:hanging="284"/>
        <w:rPr>
          <w:rFonts w:cstheme="minorHAnsi"/>
          <w:sz w:val="20"/>
          <w:szCs w:val="28"/>
        </w:rPr>
      </w:pPr>
      <w:r w:rsidRPr="00C93E27">
        <w:rPr>
          <w:rFonts w:cstheme="minorHAnsi"/>
          <w:sz w:val="20"/>
          <w:szCs w:val="28"/>
        </w:rPr>
        <w:t>Είσοδοι μουσείων, ανακτόρων και στα διάφορα αξιοθέατα</w:t>
      </w:r>
      <w:r>
        <w:rPr>
          <w:rFonts w:cstheme="minorHAnsi"/>
          <w:sz w:val="20"/>
          <w:szCs w:val="28"/>
        </w:rPr>
        <w:t>.</w:t>
      </w:r>
      <w:r w:rsidRPr="00C93E27">
        <w:rPr>
          <w:rFonts w:cstheme="minorHAnsi"/>
          <w:sz w:val="20"/>
          <w:szCs w:val="28"/>
        </w:rPr>
        <w:t xml:space="preserve"> </w:t>
      </w:r>
    </w:p>
    <w:p w:rsidR="0015560B" w:rsidRPr="00AE1ABB" w:rsidRDefault="00C86D69" w:rsidP="005B7DA8">
      <w:pPr>
        <w:pStyle w:val="a4"/>
        <w:numPr>
          <w:ilvl w:val="0"/>
          <w:numId w:val="6"/>
        </w:numPr>
        <w:pBdr>
          <w:top w:val="single" w:sz="4" w:space="0" w:color="auto"/>
          <w:left w:val="single" w:sz="4" w:space="4" w:color="auto"/>
          <w:bottom w:val="single" w:sz="4" w:space="1" w:color="auto"/>
          <w:right w:val="single" w:sz="4" w:space="15" w:color="auto"/>
        </w:pBdr>
        <w:ind w:left="284" w:hanging="284"/>
        <w:rPr>
          <w:rFonts w:cstheme="minorHAnsi"/>
          <w:sz w:val="20"/>
          <w:szCs w:val="28"/>
        </w:rPr>
      </w:pPr>
      <w:r>
        <w:rPr>
          <w:rFonts w:cstheme="minorHAnsi"/>
          <w:sz w:val="20"/>
          <w:szCs w:val="28"/>
        </w:rPr>
        <w:t>Ό,τι αναφέρεται ως προαιρετικό ή</w:t>
      </w:r>
      <w:r w:rsidR="006166E3" w:rsidRPr="006166E3">
        <w:rPr>
          <w:rFonts w:cstheme="minorHAnsi"/>
          <w:sz w:val="20"/>
          <w:szCs w:val="28"/>
        </w:rPr>
        <w:t xml:space="preserve"> προτεινόμενο και ό,τι ρητά δεν αναγράφεται στα περιλαμβανόμενα.</w:t>
      </w:r>
    </w:p>
    <w:p w:rsidR="009E7801" w:rsidRDefault="00880A46" w:rsidP="00175C1A">
      <w:pPr>
        <w:jc w:val="both"/>
        <w:rPr>
          <w:rFonts w:cstheme="minorHAnsi"/>
        </w:rPr>
      </w:pPr>
      <w:r w:rsidRPr="000749C2">
        <w:rPr>
          <w:rFonts w:cstheme="minorHAnsi"/>
          <w:b/>
          <w:bCs/>
          <w:iCs/>
          <w:color w:val="1D2956"/>
          <w:sz w:val="24"/>
          <w:szCs w:val="40"/>
        </w:rPr>
        <w:t>Σημείωση</w:t>
      </w:r>
      <w:r w:rsidR="000749C2" w:rsidRPr="000749C2">
        <w:rPr>
          <w:rFonts w:cstheme="minorHAnsi"/>
          <w:b/>
          <w:bCs/>
          <w:iCs/>
          <w:color w:val="1D2956"/>
          <w:sz w:val="24"/>
          <w:szCs w:val="40"/>
        </w:rPr>
        <w:t>:</w:t>
      </w:r>
      <w:r w:rsidRPr="007D68E2">
        <w:rPr>
          <w:rFonts w:cstheme="minorHAnsi"/>
          <w:i/>
          <w:color w:val="1D2956"/>
        </w:rPr>
        <w:br/>
      </w:r>
      <w:r w:rsidR="00175C1A" w:rsidRPr="007D68E2">
        <w:rPr>
          <w:rFonts w:cstheme="minorHAnsi"/>
        </w:rPr>
        <w:t>1</w:t>
      </w:r>
      <w:r w:rsidR="00E503CC" w:rsidRPr="007D68E2">
        <w:rPr>
          <w:rFonts w:cstheme="minorHAnsi"/>
        </w:rPr>
        <w:t>.</w:t>
      </w:r>
      <w:r w:rsidR="009E7801">
        <w:rPr>
          <w:rFonts w:cstheme="minorHAnsi"/>
        </w:rPr>
        <w:t xml:space="preserve"> </w:t>
      </w:r>
      <w:r w:rsidRPr="007D68E2">
        <w:rPr>
          <w:rFonts w:cstheme="minorHAnsi"/>
        </w:rPr>
        <w:t>Οι ξεναγήσεις, εκδρομές, περιηγήσεις είναι ενδεικτικές και δύναται να αλλάξει η σειρά που θα πραγματοποιηθούν.</w:t>
      </w:r>
    </w:p>
    <w:p w:rsidR="00F914EC" w:rsidRPr="007D68E2" w:rsidRDefault="009E7801" w:rsidP="00175C1A">
      <w:pPr>
        <w:jc w:val="both"/>
        <w:rPr>
          <w:rFonts w:cstheme="minorHAnsi"/>
          <w:i/>
          <w:color w:val="1D2956"/>
          <w:sz w:val="20"/>
          <w:szCs w:val="32"/>
        </w:rPr>
      </w:pPr>
      <w:r>
        <w:rPr>
          <w:rFonts w:cstheme="minorHAnsi"/>
        </w:rPr>
        <w:t xml:space="preserve">2. </w:t>
      </w:r>
      <w:r>
        <w:t>Στα ξενοδοχεία ζητείται πιστωτική κάρτα ή κάποιο ποσό ως εγγύηση το οποίο επιστρέφεται με το check out.</w:t>
      </w:r>
      <w:r w:rsidR="00312A45">
        <w:rPr>
          <w:rFonts w:cstheme="minorHAnsi"/>
        </w:rPr>
        <w:br/>
      </w:r>
      <w:r w:rsidR="00312A45">
        <w:rPr>
          <w:rFonts w:cstheme="minorHAnsi"/>
        </w:rPr>
        <w:br/>
      </w:r>
      <w:r w:rsidR="00312A45">
        <w:rPr>
          <w:rFonts w:cstheme="minorHAnsi"/>
        </w:rPr>
        <w:br/>
      </w:r>
    </w:p>
    <w:tbl>
      <w:tblPr>
        <w:tblpPr w:leftFromText="180" w:rightFromText="180" w:vertAnchor="text" w:horzAnchor="margin" w:tblpX="-314" w:tblpY="124"/>
        <w:tblW w:w="1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2"/>
        <w:gridCol w:w="1240"/>
        <w:gridCol w:w="1241"/>
        <w:gridCol w:w="2665"/>
        <w:gridCol w:w="1470"/>
        <w:gridCol w:w="971"/>
        <w:gridCol w:w="1037"/>
        <w:gridCol w:w="835"/>
        <w:gridCol w:w="881"/>
      </w:tblGrid>
      <w:tr w:rsidR="00F914EC" w:rsidRPr="00F914EC" w:rsidTr="007E6135">
        <w:trPr>
          <w:trHeight w:val="618"/>
        </w:trPr>
        <w:tc>
          <w:tcPr>
            <w:tcW w:w="11312" w:type="dxa"/>
            <w:gridSpan w:val="9"/>
            <w:shd w:val="clear" w:color="auto" w:fill="auto"/>
            <w:vAlign w:val="center"/>
            <w:hideMark/>
          </w:tcPr>
          <w:p w:rsidR="00F914EC" w:rsidRPr="00175C1A" w:rsidRDefault="00F914EC" w:rsidP="00722E56">
            <w:pPr>
              <w:spacing w:after="0" w:line="240" w:lineRule="auto"/>
              <w:jc w:val="center"/>
              <w:rPr>
                <w:rFonts w:ascii="Calibri Light" w:eastAsia="Times New Roman" w:hAnsi="Calibri Light" w:cs="Calibri Light"/>
                <w:b/>
                <w:bCs/>
                <w:color w:val="1F497D"/>
                <w:sz w:val="32"/>
                <w:szCs w:val="32"/>
                <w:lang w:eastAsia="el-GR"/>
              </w:rPr>
            </w:pPr>
            <w:bookmarkStart w:id="0" w:name="_Hlk86147629"/>
            <w:r w:rsidRPr="00175C1A">
              <w:rPr>
                <w:rFonts w:ascii="Calibri Light" w:eastAsia="Times New Roman" w:hAnsi="Calibri Light" w:cs="Calibri Light"/>
                <w:b/>
                <w:bCs/>
                <w:color w:val="1F497D"/>
                <w:sz w:val="32"/>
                <w:szCs w:val="32"/>
                <w:lang w:eastAsia="el-GR"/>
              </w:rPr>
              <w:t>ΤΙΜΟΚΑΤΑΛΟΓΟΣ &amp; ΑΝΑΧΩΡΗΣΕΙΣ ΠΡΟΓΡΑΜΜΑΤΟΣ</w:t>
            </w:r>
          </w:p>
        </w:tc>
      </w:tr>
      <w:tr w:rsidR="00175C1A" w:rsidRPr="00F914EC" w:rsidTr="007E6135">
        <w:trPr>
          <w:trHeight w:val="588"/>
        </w:trPr>
        <w:tc>
          <w:tcPr>
            <w:tcW w:w="972" w:type="dxa"/>
            <w:vMerge w:val="restart"/>
            <w:shd w:val="clear" w:color="auto" w:fill="auto"/>
            <w:vAlign w:val="center"/>
            <w:hideMark/>
          </w:tcPr>
          <w:p w:rsidR="00F914EC" w:rsidRPr="00F914EC" w:rsidRDefault="00F914EC" w:rsidP="00722E56">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ΠΕΡΙΟΔΟΣ</w:t>
            </w:r>
          </w:p>
        </w:tc>
        <w:tc>
          <w:tcPr>
            <w:tcW w:w="1240" w:type="dxa"/>
            <w:vMerge w:val="restart"/>
            <w:shd w:val="clear" w:color="auto" w:fill="auto"/>
            <w:vAlign w:val="center"/>
            <w:hideMark/>
          </w:tcPr>
          <w:p w:rsidR="00F914EC" w:rsidRPr="00F914EC" w:rsidRDefault="00F914EC" w:rsidP="00722E56">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ΔΙΑΡΚΕΙΑ</w:t>
            </w:r>
          </w:p>
        </w:tc>
        <w:tc>
          <w:tcPr>
            <w:tcW w:w="1241" w:type="dxa"/>
            <w:vMerge w:val="restart"/>
            <w:shd w:val="clear" w:color="auto" w:fill="auto"/>
            <w:vAlign w:val="center"/>
            <w:hideMark/>
          </w:tcPr>
          <w:p w:rsidR="00F914EC" w:rsidRPr="00B13A83" w:rsidRDefault="00F914EC" w:rsidP="00722E56">
            <w:pPr>
              <w:spacing w:after="0" w:line="240" w:lineRule="auto"/>
              <w:jc w:val="center"/>
              <w:rPr>
                <w:rFonts w:ascii="Calibri Light" w:eastAsia="Times New Roman" w:hAnsi="Calibri Light" w:cs="Calibri Light"/>
                <w:b/>
                <w:bCs/>
                <w:sz w:val="18"/>
                <w:szCs w:val="18"/>
                <w:lang w:val="en-US" w:eastAsia="el-GR"/>
              </w:rPr>
            </w:pPr>
            <w:r w:rsidRPr="00F914EC">
              <w:rPr>
                <w:rFonts w:ascii="Calibri Light" w:eastAsia="Times New Roman" w:hAnsi="Calibri Light" w:cs="Calibri Light"/>
                <w:b/>
                <w:bCs/>
                <w:sz w:val="18"/>
                <w:szCs w:val="18"/>
                <w:lang w:eastAsia="el-GR"/>
              </w:rPr>
              <w:t>ΑΝΑΧΩΡΗΣ</w:t>
            </w:r>
            <w:r w:rsidR="00B13A83">
              <w:rPr>
                <w:rFonts w:ascii="Calibri Light" w:eastAsia="Times New Roman" w:hAnsi="Calibri Light" w:cs="Calibri Light"/>
                <w:b/>
                <w:bCs/>
                <w:sz w:val="18"/>
                <w:szCs w:val="18"/>
                <w:lang w:val="en-US" w:eastAsia="el-GR"/>
              </w:rPr>
              <w:t>H</w:t>
            </w:r>
          </w:p>
        </w:tc>
        <w:tc>
          <w:tcPr>
            <w:tcW w:w="2665" w:type="dxa"/>
            <w:vMerge w:val="restart"/>
            <w:shd w:val="clear" w:color="auto" w:fill="auto"/>
            <w:vAlign w:val="center"/>
            <w:hideMark/>
          </w:tcPr>
          <w:p w:rsidR="00F914EC" w:rsidRPr="00F914EC" w:rsidRDefault="00F914EC" w:rsidP="00722E56">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ΠΤΗΣΕΙΣ</w:t>
            </w:r>
          </w:p>
        </w:tc>
        <w:tc>
          <w:tcPr>
            <w:tcW w:w="1470" w:type="dxa"/>
            <w:vMerge w:val="restart"/>
            <w:shd w:val="clear" w:color="auto" w:fill="auto"/>
            <w:vAlign w:val="center"/>
            <w:hideMark/>
          </w:tcPr>
          <w:p w:rsidR="00F914EC" w:rsidRPr="00F914EC" w:rsidRDefault="00F914EC" w:rsidP="00722E56">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ΞΕΝΟΔΟΧΕΙΑ</w:t>
            </w:r>
          </w:p>
        </w:tc>
        <w:tc>
          <w:tcPr>
            <w:tcW w:w="3724" w:type="dxa"/>
            <w:gridSpan w:val="4"/>
            <w:shd w:val="clear" w:color="auto" w:fill="auto"/>
            <w:vAlign w:val="center"/>
            <w:hideMark/>
          </w:tcPr>
          <w:p w:rsidR="00F914EC" w:rsidRPr="00F914EC" w:rsidRDefault="00F914EC" w:rsidP="00722E56">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ΤΙΜΕΣ ΚΑΤΆ ΑΤΟΜΟ</w:t>
            </w:r>
          </w:p>
        </w:tc>
      </w:tr>
      <w:tr w:rsidR="00175C1A" w:rsidRPr="00F914EC" w:rsidTr="007E6135">
        <w:trPr>
          <w:trHeight w:val="1044"/>
        </w:trPr>
        <w:tc>
          <w:tcPr>
            <w:tcW w:w="972" w:type="dxa"/>
            <w:vMerge/>
            <w:vAlign w:val="center"/>
            <w:hideMark/>
          </w:tcPr>
          <w:p w:rsidR="00F914EC" w:rsidRPr="00F914EC" w:rsidRDefault="00F914EC" w:rsidP="00722E56">
            <w:pPr>
              <w:spacing w:after="0" w:line="240" w:lineRule="auto"/>
              <w:rPr>
                <w:rFonts w:ascii="Calibri Light" w:eastAsia="Times New Roman" w:hAnsi="Calibri Light" w:cs="Calibri Light"/>
                <w:b/>
                <w:bCs/>
                <w:sz w:val="18"/>
                <w:szCs w:val="18"/>
                <w:lang w:eastAsia="el-GR"/>
              </w:rPr>
            </w:pPr>
          </w:p>
        </w:tc>
        <w:tc>
          <w:tcPr>
            <w:tcW w:w="1240" w:type="dxa"/>
            <w:vMerge/>
            <w:vAlign w:val="center"/>
            <w:hideMark/>
          </w:tcPr>
          <w:p w:rsidR="00F914EC" w:rsidRPr="00F914EC" w:rsidRDefault="00F914EC" w:rsidP="00722E56">
            <w:pPr>
              <w:spacing w:after="0" w:line="240" w:lineRule="auto"/>
              <w:rPr>
                <w:rFonts w:ascii="Calibri Light" w:eastAsia="Times New Roman" w:hAnsi="Calibri Light" w:cs="Calibri Light"/>
                <w:b/>
                <w:bCs/>
                <w:sz w:val="18"/>
                <w:szCs w:val="18"/>
                <w:lang w:eastAsia="el-GR"/>
              </w:rPr>
            </w:pPr>
          </w:p>
        </w:tc>
        <w:tc>
          <w:tcPr>
            <w:tcW w:w="1241" w:type="dxa"/>
            <w:vMerge/>
            <w:vAlign w:val="center"/>
            <w:hideMark/>
          </w:tcPr>
          <w:p w:rsidR="00F914EC" w:rsidRPr="00F914EC" w:rsidRDefault="00F914EC" w:rsidP="00722E56">
            <w:pPr>
              <w:spacing w:after="0" w:line="240" w:lineRule="auto"/>
              <w:rPr>
                <w:rFonts w:ascii="Calibri Light" w:eastAsia="Times New Roman" w:hAnsi="Calibri Light" w:cs="Calibri Light"/>
                <w:b/>
                <w:bCs/>
                <w:sz w:val="18"/>
                <w:szCs w:val="18"/>
                <w:lang w:eastAsia="el-GR"/>
              </w:rPr>
            </w:pPr>
          </w:p>
        </w:tc>
        <w:tc>
          <w:tcPr>
            <w:tcW w:w="2665" w:type="dxa"/>
            <w:vMerge/>
            <w:vAlign w:val="center"/>
            <w:hideMark/>
          </w:tcPr>
          <w:p w:rsidR="00F914EC" w:rsidRPr="00F914EC" w:rsidRDefault="00F914EC" w:rsidP="00722E56">
            <w:pPr>
              <w:spacing w:after="0" w:line="240" w:lineRule="auto"/>
              <w:rPr>
                <w:rFonts w:ascii="Calibri Light" w:eastAsia="Times New Roman" w:hAnsi="Calibri Light" w:cs="Calibri Light"/>
                <w:b/>
                <w:bCs/>
                <w:sz w:val="18"/>
                <w:szCs w:val="18"/>
                <w:lang w:eastAsia="el-GR"/>
              </w:rPr>
            </w:pPr>
          </w:p>
        </w:tc>
        <w:tc>
          <w:tcPr>
            <w:tcW w:w="1470" w:type="dxa"/>
            <w:vMerge/>
            <w:vAlign w:val="center"/>
            <w:hideMark/>
          </w:tcPr>
          <w:p w:rsidR="00F914EC" w:rsidRPr="00F914EC" w:rsidRDefault="00F914EC" w:rsidP="00722E56">
            <w:pPr>
              <w:spacing w:after="0" w:line="240" w:lineRule="auto"/>
              <w:rPr>
                <w:rFonts w:ascii="Calibri Light" w:eastAsia="Times New Roman" w:hAnsi="Calibri Light" w:cs="Calibri Light"/>
                <w:b/>
                <w:bCs/>
                <w:sz w:val="18"/>
                <w:szCs w:val="18"/>
                <w:lang w:eastAsia="el-GR"/>
              </w:rPr>
            </w:pPr>
          </w:p>
        </w:tc>
        <w:tc>
          <w:tcPr>
            <w:tcW w:w="971" w:type="dxa"/>
            <w:shd w:val="clear" w:color="auto" w:fill="auto"/>
            <w:vAlign w:val="center"/>
            <w:hideMark/>
          </w:tcPr>
          <w:p w:rsidR="00F914EC" w:rsidRPr="00F914EC" w:rsidRDefault="00F914EC" w:rsidP="00722E56">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ΕΝΗΛΙΚΑΣ ΣΕ ΔΙΚΛΙΝΟ</w:t>
            </w:r>
          </w:p>
        </w:tc>
        <w:tc>
          <w:tcPr>
            <w:tcW w:w="1037" w:type="dxa"/>
            <w:shd w:val="clear" w:color="auto" w:fill="auto"/>
            <w:vAlign w:val="center"/>
            <w:hideMark/>
          </w:tcPr>
          <w:p w:rsidR="00F914EC" w:rsidRPr="00F914EC" w:rsidRDefault="00F914EC" w:rsidP="00722E56">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ΕΠΙΒ/ΥΝΣΗ ΜΟΝ/ΝΟΥ</w:t>
            </w:r>
          </w:p>
        </w:tc>
        <w:tc>
          <w:tcPr>
            <w:tcW w:w="835" w:type="dxa"/>
            <w:shd w:val="clear" w:color="auto" w:fill="auto"/>
            <w:vAlign w:val="center"/>
            <w:hideMark/>
          </w:tcPr>
          <w:p w:rsidR="00F914EC" w:rsidRPr="00F914EC" w:rsidRDefault="00F914EC" w:rsidP="00722E56">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ΠΑΙΔΙ 2-12 ΣΕ EXTRA ΚΡΕΒΑΤΙ</w:t>
            </w:r>
          </w:p>
        </w:tc>
        <w:tc>
          <w:tcPr>
            <w:tcW w:w="881" w:type="dxa"/>
            <w:shd w:val="clear" w:color="auto" w:fill="auto"/>
            <w:vAlign w:val="center"/>
            <w:hideMark/>
          </w:tcPr>
          <w:p w:rsidR="00F914EC" w:rsidRPr="00F914EC" w:rsidRDefault="00F914EC" w:rsidP="00722E56">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ΦΟΡΟΙ ΑΕΡ.</w:t>
            </w:r>
          </w:p>
        </w:tc>
      </w:tr>
      <w:tr w:rsidR="00BE61EC" w:rsidRPr="001C6806" w:rsidTr="007E6135">
        <w:trPr>
          <w:trHeight w:val="1653"/>
        </w:trPr>
        <w:tc>
          <w:tcPr>
            <w:tcW w:w="972" w:type="dxa"/>
            <w:shd w:val="clear" w:color="auto" w:fill="auto"/>
            <w:textDirection w:val="btLr"/>
            <w:vAlign w:val="center"/>
          </w:tcPr>
          <w:p w:rsidR="00BE61EC" w:rsidRPr="001C6806" w:rsidRDefault="00BE61EC" w:rsidP="00222419">
            <w:pPr>
              <w:spacing w:after="0" w:line="240" w:lineRule="auto"/>
              <w:jc w:val="center"/>
              <w:rPr>
                <w:rFonts w:ascii="Calibri Light" w:eastAsia="Times New Roman" w:hAnsi="Calibri Light" w:cs="Calibri Light"/>
                <w:b/>
                <w:bCs/>
                <w:sz w:val="32"/>
                <w:szCs w:val="32"/>
                <w:highlight w:val="yellow"/>
                <w:lang w:val="en-US" w:eastAsia="el-GR"/>
              </w:rPr>
            </w:pPr>
            <w:r w:rsidRPr="00B13A83">
              <w:rPr>
                <w:rFonts w:ascii="Calibri Light" w:eastAsia="Times New Roman" w:hAnsi="Calibri Light" w:cs="Calibri Light"/>
                <w:b/>
                <w:bCs/>
                <w:sz w:val="32"/>
                <w:szCs w:val="32"/>
                <w:highlight w:val="yellow"/>
                <w:lang w:val="en-US" w:eastAsia="el-GR"/>
              </w:rPr>
              <w:t>EPIPHANY</w:t>
            </w:r>
            <w:r w:rsidRPr="001C6806">
              <w:rPr>
                <w:rFonts w:ascii="Calibri Light" w:eastAsia="Times New Roman" w:hAnsi="Calibri Light" w:cs="Calibri Light"/>
                <w:b/>
                <w:bCs/>
                <w:sz w:val="32"/>
                <w:szCs w:val="32"/>
                <w:lang w:val="en-US" w:eastAsia="el-GR"/>
              </w:rPr>
              <w:t xml:space="preserve"> </w:t>
            </w:r>
          </w:p>
        </w:tc>
        <w:tc>
          <w:tcPr>
            <w:tcW w:w="1240" w:type="dxa"/>
            <w:shd w:val="clear" w:color="auto" w:fill="auto"/>
            <w:vAlign w:val="center"/>
          </w:tcPr>
          <w:p w:rsidR="00BE61EC" w:rsidRPr="00E8316A" w:rsidRDefault="00BE61EC" w:rsidP="00171236">
            <w:pPr>
              <w:spacing w:after="0" w:line="240" w:lineRule="auto"/>
              <w:jc w:val="center"/>
              <w:rPr>
                <w:rFonts w:ascii="Calibri Light" w:eastAsia="Times New Roman" w:hAnsi="Calibri Light" w:cs="Calibri Light"/>
                <w:b/>
                <w:bCs/>
                <w:sz w:val="20"/>
                <w:szCs w:val="20"/>
                <w:lang w:val="en-US" w:eastAsia="el-GR"/>
              </w:rPr>
            </w:pPr>
            <w:r>
              <w:rPr>
                <w:rFonts w:ascii="Calibri Light" w:eastAsia="Times New Roman" w:hAnsi="Calibri Light" w:cs="Calibri Light"/>
                <w:b/>
                <w:bCs/>
                <w:sz w:val="20"/>
                <w:szCs w:val="20"/>
                <w:lang w:eastAsia="el-GR"/>
              </w:rPr>
              <w:t>4</w:t>
            </w:r>
            <w:r w:rsidRPr="00E8316A">
              <w:rPr>
                <w:rFonts w:ascii="Calibri Light" w:eastAsia="Times New Roman" w:hAnsi="Calibri Light" w:cs="Calibri Light"/>
                <w:b/>
                <w:bCs/>
                <w:sz w:val="20"/>
                <w:szCs w:val="20"/>
                <w:lang w:eastAsia="el-GR"/>
              </w:rPr>
              <w:t xml:space="preserve"> Ημέρες </w:t>
            </w:r>
          </w:p>
        </w:tc>
        <w:tc>
          <w:tcPr>
            <w:tcW w:w="1241" w:type="dxa"/>
            <w:shd w:val="clear" w:color="auto" w:fill="auto"/>
            <w:vAlign w:val="center"/>
          </w:tcPr>
          <w:p w:rsidR="00BE61EC" w:rsidRPr="00B13A83" w:rsidRDefault="00BE61EC" w:rsidP="00F5031E">
            <w:pPr>
              <w:spacing w:after="0" w:line="240" w:lineRule="auto"/>
              <w:jc w:val="center"/>
              <w:rPr>
                <w:rFonts w:ascii="Calibri Light" w:eastAsia="Times New Roman" w:hAnsi="Calibri Light" w:cs="Calibri Light"/>
                <w:b/>
                <w:bCs/>
                <w:sz w:val="20"/>
                <w:szCs w:val="20"/>
                <w:lang w:val="en-US" w:eastAsia="el-GR"/>
              </w:rPr>
            </w:pPr>
            <w:r w:rsidRPr="00E8316A">
              <w:rPr>
                <w:rFonts w:ascii="Calibri Light" w:eastAsia="Times New Roman" w:hAnsi="Calibri Light" w:cs="Calibri Light"/>
                <w:b/>
                <w:bCs/>
                <w:sz w:val="20"/>
                <w:szCs w:val="20"/>
                <w:lang w:eastAsia="el-GR"/>
              </w:rPr>
              <w:br/>
            </w:r>
            <w:r w:rsidRPr="00BD1300">
              <w:rPr>
                <w:rFonts w:ascii="Calibri" w:eastAsia="Μοντέρνα" w:hAnsi="Calibri" w:cs="Calibri"/>
                <w:b/>
                <w:lang w:eastAsia="el-GR"/>
              </w:rPr>
              <w:t>0</w:t>
            </w:r>
            <w:r>
              <w:rPr>
                <w:rFonts w:ascii="Calibri" w:eastAsia="Μοντέρνα" w:hAnsi="Calibri" w:cs="Calibri"/>
                <w:b/>
                <w:lang w:eastAsia="el-GR"/>
              </w:rPr>
              <w:t>3</w:t>
            </w:r>
            <w:r w:rsidR="00312A45">
              <w:rPr>
                <w:rFonts w:ascii="Calibri" w:eastAsia="Μοντέρνα" w:hAnsi="Calibri" w:cs="Calibri"/>
                <w:b/>
                <w:lang w:eastAsia="el-GR"/>
              </w:rPr>
              <w:t>-06</w:t>
            </w:r>
            <w:r w:rsidRPr="00BD1300">
              <w:rPr>
                <w:rFonts w:ascii="Calibri" w:eastAsia="Μοντέρνα" w:hAnsi="Calibri" w:cs="Calibri"/>
                <w:b/>
                <w:lang w:eastAsia="el-GR"/>
              </w:rPr>
              <w:t>/01</w:t>
            </w:r>
          </w:p>
          <w:p w:rsidR="00BE61EC" w:rsidRDefault="00BE61EC" w:rsidP="00356130">
            <w:pPr>
              <w:spacing w:after="0" w:line="240" w:lineRule="auto"/>
              <w:jc w:val="center"/>
              <w:rPr>
                <w:rFonts w:ascii="Calibri Light" w:eastAsia="Times New Roman" w:hAnsi="Calibri Light" w:cs="Calibri Light"/>
                <w:b/>
                <w:bCs/>
                <w:sz w:val="18"/>
                <w:szCs w:val="18"/>
                <w:lang w:val="en-US" w:eastAsia="el-GR"/>
              </w:rPr>
            </w:pPr>
          </w:p>
        </w:tc>
        <w:tc>
          <w:tcPr>
            <w:tcW w:w="2665" w:type="dxa"/>
            <w:shd w:val="clear" w:color="auto" w:fill="auto"/>
            <w:vAlign w:val="center"/>
          </w:tcPr>
          <w:p w:rsidR="00BE61EC" w:rsidRPr="00BE61EC" w:rsidRDefault="00BE61EC" w:rsidP="00BE61EC">
            <w:pPr>
              <w:spacing w:after="0" w:line="240" w:lineRule="auto"/>
              <w:rPr>
                <w:rFonts w:ascii="Calibri Light" w:eastAsia="Times New Roman" w:hAnsi="Calibri Light" w:cs="Calibri Light"/>
                <w:b/>
                <w:bCs/>
                <w:sz w:val="18"/>
                <w:szCs w:val="18"/>
                <w:lang w:val="en-US" w:eastAsia="el-GR"/>
              </w:rPr>
            </w:pPr>
            <w:r w:rsidRPr="00F914EC">
              <w:rPr>
                <w:rFonts w:ascii="Calibri Light" w:eastAsia="Times New Roman" w:hAnsi="Calibri Light" w:cs="Calibri Light"/>
                <w:b/>
                <w:bCs/>
                <w:sz w:val="18"/>
                <w:szCs w:val="18"/>
                <w:lang w:val="en-US" w:eastAsia="el-GR"/>
              </w:rPr>
              <w:t xml:space="preserve"> </w:t>
            </w:r>
            <w:r>
              <w:rPr>
                <w:rFonts w:ascii="Calibri Light" w:eastAsia="Times New Roman" w:hAnsi="Calibri Light" w:cs="Calibri Light"/>
                <w:b/>
                <w:bCs/>
                <w:sz w:val="18"/>
                <w:szCs w:val="18"/>
                <w:lang w:val="en-US" w:eastAsia="el-GR"/>
              </w:rPr>
              <w:t>TR</w:t>
            </w:r>
            <w:r w:rsidRPr="00BE61EC">
              <w:rPr>
                <w:rFonts w:ascii="Calibri Light" w:eastAsia="Times New Roman" w:hAnsi="Calibri Light" w:cs="Calibri Light"/>
                <w:b/>
                <w:bCs/>
                <w:sz w:val="18"/>
                <w:szCs w:val="18"/>
                <w:lang w:val="en-US" w:eastAsia="el-GR"/>
              </w:rPr>
              <w:t xml:space="preserve"> </w:t>
            </w:r>
            <w:r>
              <w:rPr>
                <w:rFonts w:ascii="Calibri Light" w:eastAsia="Times New Roman" w:hAnsi="Calibri Light" w:cs="Calibri Light"/>
                <w:b/>
                <w:bCs/>
                <w:sz w:val="18"/>
                <w:szCs w:val="18"/>
                <w:lang w:val="en-US" w:eastAsia="el-GR"/>
              </w:rPr>
              <w:t>720</w:t>
            </w:r>
            <w:r w:rsidRPr="00BE61EC">
              <w:rPr>
                <w:rFonts w:ascii="Calibri Light" w:eastAsia="Times New Roman" w:hAnsi="Calibri Light" w:cs="Calibri Light"/>
                <w:b/>
                <w:bCs/>
                <w:sz w:val="18"/>
                <w:szCs w:val="18"/>
                <w:lang w:val="en-US" w:eastAsia="el-GR"/>
              </w:rPr>
              <w:t xml:space="preserve"> ATH 0</w:t>
            </w:r>
            <w:r>
              <w:rPr>
                <w:rFonts w:ascii="Calibri Light" w:eastAsia="Times New Roman" w:hAnsi="Calibri Light" w:cs="Calibri Light"/>
                <w:b/>
                <w:bCs/>
                <w:sz w:val="18"/>
                <w:szCs w:val="18"/>
                <w:lang w:val="en-US" w:eastAsia="el-GR"/>
              </w:rPr>
              <w:t>7</w:t>
            </w:r>
            <w:r w:rsidRPr="00BE61EC">
              <w:rPr>
                <w:rFonts w:ascii="Calibri Light" w:eastAsia="Times New Roman" w:hAnsi="Calibri Light" w:cs="Calibri Light"/>
                <w:b/>
                <w:bCs/>
                <w:sz w:val="18"/>
                <w:szCs w:val="18"/>
                <w:lang w:val="en-US" w:eastAsia="el-GR"/>
              </w:rPr>
              <w:t>:5</w:t>
            </w:r>
            <w:r>
              <w:rPr>
                <w:rFonts w:ascii="Calibri Light" w:eastAsia="Times New Roman" w:hAnsi="Calibri Light" w:cs="Calibri Light"/>
                <w:b/>
                <w:bCs/>
                <w:sz w:val="18"/>
                <w:szCs w:val="18"/>
                <w:lang w:val="en-US" w:eastAsia="el-GR"/>
              </w:rPr>
              <w:t>0</w:t>
            </w:r>
            <w:r w:rsidRPr="00BE61EC">
              <w:rPr>
                <w:rFonts w:ascii="Calibri Light" w:eastAsia="Times New Roman" w:hAnsi="Calibri Light" w:cs="Calibri Light"/>
                <w:b/>
                <w:bCs/>
                <w:sz w:val="18"/>
                <w:szCs w:val="18"/>
                <w:lang w:val="en-US" w:eastAsia="el-GR"/>
              </w:rPr>
              <w:t xml:space="preserve"> - </w:t>
            </w:r>
            <w:r>
              <w:rPr>
                <w:rFonts w:ascii="Calibri Light" w:eastAsia="Times New Roman" w:hAnsi="Calibri Light" w:cs="Calibri Light"/>
                <w:b/>
                <w:bCs/>
                <w:sz w:val="18"/>
                <w:szCs w:val="18"/>
                <w:lang w:val="en-US" w:eastAsia="el-GR"/>
              </w:rPr>
              <w:t>BER</w:t>
            </w:r>
            <w:r w:rsidRPr="00BE61EC">
              <w:rPr>
                <w:rFonts w:ascii="Calibri Light" w:eastAsia="Times New Roman" w:hAnsi="Calibri Light" w:cs="Calibri Light"/>
                <w:b/>
                <w:bCs/>
                <w:sz w:val="18"/>
                <w:szCs w:val="18"/>
                <w:lang w:val="en-US" w:eastAsia="el-GR"/>
              </w:rPr>
              <w:t xml:space="preserve"> </w:t>
            </w:r>
            <w:r>
              <w:rPr>
                <w:rFonts w:ascii="Calibri Light" w:eastAsia="Times New Roman" w:hAnsi="Calibri Light" w:cs="Calibri Light"/>
                <w:b/>
                <w:bCs/>
                <w:sz w:val="18"/>
                <w:szCs w:val="18"/>
                <w:lang w:val="en-US" w:eastAsia="el-GR"/>
              </w:rPr>
              <w:t>09</w:t>
            </w:r>
            <w:r w:rsidRPr="00BE61EC">
              <w:rPr>
                <w:rFonts w:ascii="Calibri Light" w:eastAsia="Times New Roman" w:hAnsi="Calibri Light" w:cs="Calibri Light"/>
                <w:b/>
                <w:bCs/>
                <w:sz w:val="18"/>
                <w:szCs w:val="18"/>
                <w:lang w:val="en-US" w:eastAsia="el-GR"/>
              </w:rPr>
              <w:t>:</w:t>
            </w:r>
            <w:r>
              <w:rPr>
                <w:rFonts w:ascii="Calibri Light" w:eastAsia="Times New Roman" w:hAnsi="Calibri Light" w:cs="Calibri Light"/>
                <w:b/>
                <w:bCs/>
                <w:sz w:val="18"/>
                <w:szCs w:val="18"/>
                <w:lang w:val="en-US" w:eastAsia="el-GR"/>
              </w:rPr>
              <w:t>50</w:t>
            </w:r>
            <w:r w:rsidRPr="00BE61EC">
              <w:rPr>
                <w:rFonts w:ascii="Calibri Light" w:eastAsia="Times New Roman" w:hAnsi="Calibri Light" w:cs="Calibri Light"/>
                <w:b/>
                <w:bCs/>
                <w:sz w:val="18"/>
                <w:szCs w:val="18"/>
                <w:lang w:val="en-US" w:eastAsia="el-GR"/>
              </w:rPr>
              <w:t xml:space="preserve"> </w:t>
            </w:r>
          </w:p>
          <w:p w:rsidR="00BE61EC" w:rsidRPr="00F914EC" w:rsidRDefault="00BE61EC" w:rsidP="00BE61EC">
            <w:pPr>
              <w:spacing w:after="0" w:line="240" w:lineRule="auto"/>
              <w:rPr>
                <w:rFonts w:ascii="Calibri Light" w:eastAsia="Times New Roman" w:hAnsi="Calibri Light" w:cs="Calibri Light"/>
                <w:b/>
                <w:bCs/>
                <w:sz w:val="18"/>
                <w:szCs w:val="18"/>
                <w:lang w:val="en-US" w:eastAsia="el-GR"/>
              </w:rPr>
            </w:pPr>
            <w:r w:rsidRPr="00BE61EC">
              <w:rPr>
                <w:rFonts w:ascii="Calibri Light" w:eastAsia="Times New Roman" w:hAnsi="Calibri Light" w:cs="Calibri Light"/>
                <w:b/>
                <w:bCs/>
                <w:sz w:val="18"/>
                <w:szCs w:val="18"/>
                <w:lang w:val="en-US" w:eastAsia="el-GR"/>
              </w:rPr>
              <w:t xml:space="preserve"> </w:t>
            </w:r>
            <w:r>
              <w:rPr>
                <w:rFonts w:ascii="Calibri Light" w:eastAsia="Times New Roman" w:hAnsi="Calibri Light" w:cs="Calibri Light"/>
                <w:b/>
                <w:bCs/>
                <w:sz w:val="18"/>
                <w:szCs w:val="18"/>
                <w:lang w:val="en-US" w:eastAsia="el-GR"/>
              </w:rPr>
              <w:t>TR</w:t>
            </w:r>
            <w:r w:rsidRPr="00BE61EC">
              <w:rPr>
                <w:rFonts w:ascii="Calibri Light" w:eastAsia="Times New Roman" w:hAnsi="Calibri Light" w:cs="Calibri Light"/>
                <w:b/>
                <w:bCs/>
                <w:sz w:val="18"/>
                <w:szCs w:val="18"/>
                <w:lang w:val="en-US" w:eastAsia="el-GR"/>
              </w:rPr>
              <w:t xml:space="preserve"> </w:t>
            </w:r>
            <w:r>
              <w:rPr>
                <w:rFonts w:ascii="Calibri Light" w:eastAsia="Times New Roman" w:hAnsi="Calibri Light" w:cs="Calibri Light"/>
                <w:b/>
                <w:bCs/>
                <w:sz w:val="18"/>
                <w:szCs w:val="18"/>
                <w:lang w:val="en-US" w:eastAsia="el-GR"/>
              </w:rPr>
              <w:t>721</w:t>
            </w:r>
            <w:r w:rsidRPr="00BE61EC">
              <w:rPr>
                <w:rFonts w:ascii="Calibri Light" w:eastAsia="Times New Roman" w:hAnsi="Calibri Light" w:cs="Calibri Light"/>
                <w:b/>
                <w:bCs/>
                <w:sz w:val="18"/>
                <w:szCs w:val="18"/>
                <w:lang w:val="en-US" w:eastAsia="el-GR"/>
              </w:rPr>
              <w:t xml:space="preserve"> </w:t>
            </w:r>
            <w:r>
              <w:rPr>
                <w:rFonts w:ascii="Calibri Light" w:eastAsia="Times New Roman" w:hAnsi="Calibri Light" w:cs="Calibri Light"/>
                <w:b/>
                <w:bCs/>
                <w:sz w:val="18"/>
                <w:szCs w:val="18"/>
                <w:lang w:val="en-US" w:eastAsia="el-GR"/>
              </w:rPr>
              <w:t>BER</w:t>
            </w:r>
            <w:r w:rsidRPr="00BE61EC">
              <w:rPr>
                <w:rFonts w:ascii="Calibri Light" w:eastAsia="Times New Roman" w:hAnsi="Calibri Light" w:cs="Calibri Light"/>
                <w:b/>
                <w:bCs/>
                <w:sz w:val="18"/>
                <w:szCs w:val="18"/>
                <w:lang w:val="en-US" w:eastAsia="el-GR"/>
              </w:rPr>
              <w:t xml:space="preserve"> 1</w:t>
            </w:r>
            <w:r>
              <w:rPr>
                <w:rFonts w:ascii="Calibri Light" w:eastAsia="Times New Roman" w:hAnsi="Calibri Light" w:cs="Calibri Light"/>
                <w:b/>
                <w:bCs/>
                <w:sz w:val="18"/>
                <w:szCs w:val="18"/>
                <w:lang w:val="en-US" w:eastAsia="el-GR"/>
              </w:rPr>
              <w:t>1</w:t>
            </w:r>
            <w:r w:rsidRPr="00BE61EC">
              <w:rPr>
                <w:rFonts w:ascii="Calibri Light" w:eastAsia="Times New Roman" w:hAnsi="Calibri Light" w:cs="Calibri Light"/>
                <w:b/>
                <w:bCs/>
                <w:sz w:val="18"/>
                <w:szCs w:val="18"/>
                <w:lang w:val="en-US" w:eastAsia="el-GR"/>
              </w:rPr>
              <w:t>:</w:t>
            </w:r>
            <w:r>
              <w:rPr>
                <w:rFonts w:ascii="Calibri Light" w:eastAsia="Times New Roman" w:hAnsi="Calibri Light" w:cs="Calibri Light"/>
                <w:b/>
                <w:bCs/>
                <w:sz w:val="18"/>
                <w:szCs w:val="18"/>
                <w:lang w:val="en-US" w:eastAsia="el-GR"/>
              </w:rPr>
              <w:t>0</w:t>
            </w:r>
            <w:r w:rsidRPr="00BE61EC">
              <w:rPr>
                <w:rFonts w:ascii="Calibri Light" w:eastAsia="Times New Roman" w:hAnsi="Calibri Light" w:cs="Calibri Light"/>
                <w:b/>
                <w:bCs/>
                <w:sz w:val="18"/>
                <w:szCs w:val="18"/>
                <w:lang w:val="en-US" w:eastAsia="el-GR"/>
              </w:rPr>
              <w:t xml:space="preserve">0 </w:t>
            </w:r>
            <w:r>
              <w:rPr>
                <w:rFonts w:ascii="Calibri Light" w:eastAsia="Times New Roman" w:hAnsi="Calibri Light" w:cs="Calibri Light"/>
                <w:b/>
                <w:bCs/>
                <w:sz w:val="18"/>
                <w:szCs w:val="18"/>
                <w:lang w:val="en-US" w:eastAsia="el-GR"/>
              </w:rPr>
              <w:t xml:space="preserve">- </w:t>
            </w:r>
            <w:r w:rsidRPr="00BE61EC">
              <w:rPr>
                <w:rFonts w:ascii="Calibri Light" w:eastAsia="Times New Roman" w:hAnsi="Calibri Light" w:cs="Calibri Light"/>
                <w:b/>
                <w:bCs/>
                <w:sz w:val="18"/>
                <w:szCs w:val="18"/>
                <w:lang w:val="en-US" w:eastAsia="el-GR"/>
              </w:rPr>
              <w:t xml:space="preserve">ATH </w:t>
            </w:r>
            <w:r>
              <w:rPr>
                <w:rFonts w:ascii="Calibri Light" w:eastAsia="Times New Roman" w:hAnsi="Calibri Light" w:cs="Calibri Light"/>
                <w:b/>
                <w:bCs/>
                <w:sz w:val="18"/>
                <w:szCs w:val="18"/>
                <w:lang w:val="en-US" w:eastAsia="el-GR"/>
              </w:rPr>
              <w:t>14:50</w:t>
            </w:r>
          </w:p>
          <w:p w:rsidR="00BE61EC" w:rsidRPr="00F914EC" w:rsidRDefault="00BE61EC" w:rsidP="00AC3DD3">
            <w:pPr>
              <w:spacing w:after="0" w:line="240" w:lineRule="auto"/>
              <w:rPr>
                <w:rFonts w:ascii="Calibri Light" w:eastAsia="Times New Roman" w:hAnsi="Calibri Light" w:cs="Calibri Light"/>
                <w:b/>
                <w:bCs/>
                <w:sz w:val="18"/>
                <w:szCs w:val="18"/>
                <w:lang w:val="en-US" w:eastAsia="el-GR"/>
              </w:rPr>
            </w:pPr>
          </w:p>
        </w:tc>
        <w:tc>
          <w:tcPr>
            <w:tcW w:w="1470" w:type="dxa"/>
            <w:shd w:val="clear" w:color="auto" w:fill="auto"/>
            <w:vAlign w:val="center"/>
          </w:tcPr>
          <w:p w:rsidR="00BE61EC" w:rsidRPr="00BD1300" w:rsidRDefault="00BE61EC" w:rsidP="00BE61EC">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val="en-US" w:eastAsia="el-GR"/>
              </w:rPr>
              <w:t>Leonardo Berlin Mitte</w:t>
            </w:r>
            <w:r w:rsidRPr="00BD1300">
              <w:rPr>
                <w:rFonts w:ascii="Calibri" w:eastAsia="Times New Roman" w:hAnsi="Calibri" w:cs="Calibri"/>
                <w:b/>
                <w:bCs/>
                <w:color w:val="000000"/>
                <w:lang w:val="en-US" w:eastAsia="el-GR"/>
              </w:rPr>
              <w:t xml:space="preserve"> 4*</w:t>
            </w:r>
          </w:p>
          <w:p w:rsidR="00BE61EC" w:rsidRPr="001C6806" w:rsidRDefault="00BE61EC" w:rsidP="00F5031E">
            <w:pPr>
              <w:spacing w:after="0" w:line="240" w:lineRule="auto"/>
              <w:jc w:val="center"/>
              <w:rPr>
                <w:rFonts w:ascii="Calibri Light" w:eastAsia="Times New Roman" w:hAnsi="Calibri Light" w:cs="Calibri Light"/>
                <w:b/>
                <w:bCs/>
                <w:sz w:val="18"/>
                <w:szCs w:val="18"/>
                <w:lang w:val="en-US" w:eastAsia="el-GR"/>
              </w:rPr>
            </w:pPr>
          </w:p>
        </w:tc>
        <w:tc>
          <w:tcPr>
            <w:tcW w:w="971" w:type="dxa"/>
            <w:shd w:val="clear" w:color="auto" w:fill="auto"/>
            <w:vAlign w:val="center"/>
          </w:tcPr>
          <w:p w:rsidR="00BE61EC" w:rsidRPr="00BE61EC" w:rsidRDefault="00BE61EC" w:rsidP="00F5031E">
            <w:pPr>
              <w:spacing w:after="0" w:line="240" w:lineRule="auto"/>
              <w:jc w:val="center"/>
              <w:rPr>
                <w:rFonts w:ascii="Calibri Light" w:eastAsia="Times New Roman" w:hAnsi="Calibri Light" w:cs="Calibri Light"/>
                <w:b/>
                <w:bCs/>
                <w:sz w:val="18"/>
                <w:szCs w:val="18"/>
                <w:lang w:eastAsia="el-GR"/>
              </w:rPr>
            </w:pPr>
            <w:r>
              <w:rPr>
                <w:rFonts w:ascii="Calibri Light" w:eastAsia="Times New Roman" w:hAnsi="Calibri Light" w:cs="Calibri Light"/>
                <w:b/>
                <w:bCs/>
                <w:sz w:val="18"/>
                <w:szCs w:val="18"/>
                <w:lang w:eastAsia="el-GR"/>
              </w:rPr>
              <w:t>655 €</w:t>
            </w:r>
          </w:p>
        </w:tc>
        <w:tc>
          <w:tcPr>
            <w:tcW w:w="1037" w:type="dxa"/>
            <w:vAlign w:val="center"/>
          </w:tcPr>
          <w:p w:rsidR="00BE61EC" w:rsidRPr="00BE61EC" w:rsidRDefault="00BE61EC" w:rsidP="00F5031E">
            <w:pPr>
              <w:spacing w:after="0" w:line="240" w:lineRule="auto"/>
              <w:jc w:val="center"/>
              <w:rPr>
                <w:rFonts w:ascii="Calibri Light" w:eastAsia="Times New Roman" w:hAnsi="Calibri Light" w:cs="Calibri Light"/>
                <w:b/>
                <w:bCs/>
                <w:sz w:val="18"/>
                <w:szCs w:val="18"/>
                <w:lang w:eastAsia="el-GR"/>
              </w:rPr>
            </w:pPr>
            <w:r>
              <w:rPr>
                <w:rFonts w:ascii="Calibri Light" w:eastAsia="Times New Roman" w:hAnsi="Calibri Light" w:cs="Calibri Light"/>
                <w:b/>
                <w:bCs/>
                <w:sz w:val="18"/>
                <w:szCs w:val="18"/>
                <w:lang w:eastAsia="el-GR"/>
              </w:rPr>
              <w:t>150 €</w:t>
            </w:r>
          </w:p>
        </w:tc>
        <w:tc>
          <w:tcPr>
            <w:tcW w:w="835" w:type="dxa"/>
            <w:shd w:val="clear" w:color="auto" w:fill="auto"/>
            <w:vAlign w:val="center"/>
          </w:tcPr>
          <w:p w:rsidR="00BE61EC" w:rsidRPr="00312A45" w:rsidRDefault="00312A45" w:rsidP="00F5031E">
            <w:pPr>
              <w:spacing w:after="0" w:line="240" w:lineRule="auto"/>
              <w:jc w:val="center"/>
              <w:rPr>
                <w:rFonts w:ascii="Calibri Light" w:eastAsia="Times New Roman" w:hAnsi="Calibri Light" w:cs="Calibri Light"/>
                <w:b/>
                <w:bCs/>
                <w:sz w:val="18"/>
                <w:szCs w:val="18"/>
                <w:lang w:eastAsia="el-GR"/>
              </w:rPr>
            </w:pPr>
            <w:r>
              <w:rPr>
                <w:rFonts w:ascii="Calibri Light" w:eastAsia="Times New Roman" w:hAnsi="Calibri Light" w:cs="Calibri Light"/>
                <w:b/>
                <w:bCs/>
                <w:sz w:val="18"/>
                <w:szCs w:val="18"/>
                <w:lang w:eastAsia="el-GR"/>
              </w:rPr>
              <w:t>575 €</w:t>
            </w:r>
          </w:p>
        </w:tc>
        <w:tc>
          <w:tcPr>
            <w:tcW w:w="881" w:type="dxa"/>
            <w:shd w:val="clear" w:color="auto" w:fill="auto"/>
            <w:vAlign w:val="center"/>
          </w:tcPr>
          <w:p w:rsidR="00BE61EC" w:rsidRPr="00BE61EC" w:rsidRDefault="00BE61EC" w:rsidP="00E73F16">
            <w:pPr>
              <w:spacing w:after="0" w:line="240" w:lineRule="auto"/>
              <w:jc w:val="center"/>
              <w:rPr>
                <w:rFonts w:ascii="Calibri Light" w:eastAsia="Times New Roman" w:hAnsi="Calibri Light" w:cs="Calibri Light"/>
                <w:b/>
                <w:bCs/>
                <w:sz w:val="18"/>
                <w:szCs w:val="18"/>
                <w:lang w:eastAsia="el-GR"/>
              </w:rPr>
            </w:pPr>
            <w:r>
              <w:rPr>
                <w:rFonts w:ascii="Calibri Light" w:eastAsia="Times New Roman" w:hAnsi="Calibri Light" w:cs="Calibri Light"/>
                <w:b/>
                <w:bCs/>
                <w:sz w:val="18"/>
                <w:szCs w:val="18"/>
                <w:lang w:eastAsia="el-GR"/>
              </w:rPr>
              <w:t>220 €</w:t>
            </w:r>
          </w:p>
        </w:tc>
      </w:tr>
      <w:bookmarkEnd w:id="0"/>
    </w:tbl>
    <w:p w:rsidR="00F609B6" w:rsidRPr="006C36EC" w:rsidRDefault="00F609B6" w:rsidP="00C2125C">
      <w:pPr>
        <w:jc w:val="both"/>
        <w:rPr>
          <w:rFonts w:cstheme="minorHAnsi"/>
          <w:sz w:val="18"/>
          <w:szCs w:val="28"/>
          <w:lang w:val="en-US"/>
        </w:rPr>
      </w:pPr>
    </w:p>
    <w:p w:rsidR="003377FA" w:rsidRPr="006C36EC" w:rsidRDefault="003377FA">
      <w:pPr>
        <w:jc w:val="both"/>
        <w:rPr>
          <w:rFonts w:cstheme="minorHAnsi"/>
          <w:sz w:val="18"/>
          <w:szCs w:val="28"/>
          <w:lang w:val="en-US"/>
        </w:rPr>
      </w:pPr>
    </w:p>
    <w:sectPr w:rsidR="003377FA" w:rsidRPr="006C36EC" w:rsidSect="00880A46">
      <w:headerReference w:type="default" r:id="rId7"/>
      <w:footerReference w:type="default" r:id="rId8"/>
      <w:pgSz w:w="11906" w:h="16838"/>
      <w:pgMar w:top="426" w:right="720" w:bottom="142"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EB3" w:rsidRDefault="00F22EB3" w:rsidP="00FD12DC">
      <w:pPr>
        <w:spacing w:after="0" w:line="240" w:lineRule="auto"/>
      </w:pPr>
      <w:r>
        <w:separator/>
      </w:r>
    </w:p>
  </w:endnote>
  <w:endnote w:type="continuationSeparator" w:id="0">
    <w:p w:rsidR="00F22EB3" w:rsidRDefault="00F22EB3" w:rsidP="00FD1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Μοντέρνα">
    <w:altName w:val="Courier New"/>
    <w:charset w:val="00"/>
    <w:family w:val="auto"/>
    <w:pitch w:val="variable"/>
    <w:sig w:usb0="00000000" w:usb1="00000000" w:usb2="00000000" w:usb3="00000000" w:csb0="00000001" w:csb1="00000000"/>
  </w:font>
  <w:font w:name="Roboto Slab">
    <w:altName w:val="Calibri"/>
    <w:charset w:val="00"/>
    <w:family w:val="auto"/>
    <w:pitch w:val="variable"/>
    <w:sig w:usb0="000004FF" w:usb1="8000405F" w:usb2="00000022"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2DC" w:rsidRPr="00FD12DC" w:rsidRDefault="00FD12DC" w:rsidP="00FD12DC">
    <w:pPr>
      <w:pStyle w:val="a7"/>
      <w:jc w:val="center"/>
      <w:rPr>
        <w:rFonts w:ascii="Roboto Slab" w:hAnsi="Roboto Slab"/>
        <w:color w:val="1D2956"/>
        <w:sz w:val="2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EB3" w:rsidRDefault="00F22EB3" w:rsidP="00FD12DC">
      <w:pPr>
        <w:spacing w:after="0" w:line="240" w:lineRule="auto"/>
      </w:pPr>
      <w:r>
        <w:separator/>
      </w:r>
    </w:p>
  </w:footnote>
  <w:footnote w:type="continuationSeparator" w:id="0">
    <w:p w:rsidR="00F22EB3" w:rsidRDefault="00F22EB3" w:rsidP="00FD12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25" w:rsidRDefault="00312A45" w:rsidP="00C45F25">
    <w:pPr>
      <w:pStyle w:val="a6"/>
      <w:jc w:val="center"/>
    </w:pPr>
    <w:r>
      <w:rPr>
        <w:noProof/>
        <w:lang w:eastAsia="el-GR"/>
      </w:rPr>
      <w:drawing>
        <wp:anchor distT="0" distB="0" distL="114300" distR="114300" simplePos="0" relativeHeight="251659264" behindDoc="0" locked="0" layoutInCell="1" allowOverlap="1">
          <wp:simplePos x="0" y="0"/>
          <wp:positionH relativeFrom="margin">
            <wp:posOffset>5666105</wp:posOffset>
          </wp:positionH>
          <wp:positionV relativeFrom="margin">
            <wp:posOffset>-704850</wp:posOffset>
          </wp:positionV>
          <wp:extent cx="1139190" cy="424180"/>
          <wp:effectExtent l="0" t="0" r="3810" b="0"/>
          <wp:wrapTopAndBottom/>
          <wp:docPr id="5" name="Εικόνα 1" descr="Εικόνα που περιέχει clipart&#10;&#10;Η περιγραφή δημιουργήθηκε με πολύ υψηλή αξιοπιστ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clipart&#10;&#10;Η περιγραφή δημιουργήθηκε με πολύ υψηλή αξιοπιστία"/>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39190" cy="42418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2.25pt;height:122.25pt" o:bullet="t">
        <v:imagedata r:id="rId1" o:title="tick"/>
      </v:shape>
    </w:pict>
  </w:numPicBullet>
  <w:numPicBullet w:numPicBulletId="1">
    <w:pict>
      <v:shape id="_x0000_i1037" type="#_x0000_t75" style="width:7.5pt;height:7.5pt" o:bullet="t">
        <v:imagedata r:id="rId2" o:title="j0115844"/>
      </v:shape>
    </w:pict>
  </w:numPicBullet>
  <w:abstractNum w:abstractNumId="0">
    <w:nsid w:val="068830D2"/>
    <w:multiLevelType w:val="hybridMultilevel"/>
    <w:tmpl w:val="26C24FB8"/>
    <w:lvl w:ilvl="0" w:tplc="BD003388">
      <w:start w:val="1"/>
      <w:numFmt w:val="bullet"/>
      <w:lvlText w:val=""/>
      <w:lvlPicBulletId w:val="1"/>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EC76A2B"/>
    <w:multiLevelType w:val="hybridMultilevel"/>
    <w:tmpl w:val="6F3009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36B6F4A"/>
    <w:multiLevelType w:val="hybridMultilevel"/>
    <w:tmpl w:val="6FEAE51A"/>
    <w:lvl w:ilvl="0" w:tplc="820C6C5A">
      <w:start w:val="1"/>
      <w:numFmt w:val="bullet"/>
      <w:lvlText w:val=""/>
      <w:lvlJc w:val="left"/>
      <w:pPr>
        <w:ind w:left="720" w:hanging="360"/>
      </w:pPr>
      <w:rPr>
        <w:rFonts w:ascii="Wingdings 3" w:hAnsi="Wingdings 3"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14C1718"/>
    <w:multiLevelType w:val="hybridMultilevel"/>
    <w:tmpl w:val="A6B6431A"/>
    <w:lvl w:ilvl="0" w:tplc="153AD552">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30F7B2D"/>
    <w:multiLevelType w:val="hybridMultilevel"/>
    <w:tmpl w:val="7ABCE152"/>
    <w:lvl w:ilvl="0" w:tplc="820C6C5A">
      <w:start w:val="1"/>
      <w:numFmt w:val="bullet"/>
      <w:lvlText w:val=""/>
      <w:lvlJc w:val="left"/>
      <w:pPr>
        <w:ind w:left="720" w:hanging="360"/>
      </w:pPr>
      <w:rPr>
        <w:rFonts w:ascii="Wingdings 3" w:hAnsi="Wingdings 3"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2073BC0"/>
    <w:multiLevelType w:val="hybridMultilevel"/>
    <w:tmpl w:val="036CB738"/>
    <w:lvl w:ilvl="0" w:tplc="C66CD940">
      <w:start w:val="1"/>
      <w:numFmt w:val="bullet"/>
      <w:lvlText w:val=""/>
      <w:lvlJc w:val="left"/>
      <w:pPr>
        <w:ind w:left="720" w:hanging="360"/>
      </w:pPr>
      <w:rPr>
        <w:rFonts w:ascii="Wingdings 3" w:hAnsi="Wingdings 3" w:hint="default"/>
        <w:color w:val="179D4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NDUwszQzMDczMTM1MzdU0lEKTi0uzszPAykwrwUA4oDB0CwAAAA="/>
  </w:docVars>
  <w:rsids>
    <w:rsidRoot w:val="00880A46"/>
    <w:rsid w:val="00031DF6"/>
    <w:rsid w:val="0003476B"/>
    <w:rsid w:val="00036088"/>
    <w:rsid w:val="000433B3"/>
    <w:rsid w:val="000732B4"/>
    <w:rsid w:val="000749C2"/>
    <w:rsid w:val="0008438B"/>
    <w:rsid w:val="00084AF3"/>
    <w:rsid w:val="00094939"/>
    <w:rsid w:val="000A5B19"/>
    <w:rsid w:val="000B7329"/>
    <w:rsid w:val="000C0440"/>
    <w:rsid w:val="000D27F5"/>
    <w:rsid w:val="000F3EF5"/>
    <w:rsid w:val="001129A2"/>
    <w:rsid w:val="001235B2"/>
    <w:rsid w:val="00127346"/>
    <w:rsid w:val="00145122"/>
    <w:rsid w:val="00153CE5"/>
    <w:rsid w:val="001543D7"/>
    <w:rsid w:val="0015560B"/>
    <w:rsid w:val="001610A6"/>
    <w:rsid w:val="00164F8E"/>
    <w:rsid w:val="00175C1A"/>
    <w:rsid w:val="00184644"/>
    <w:rsid w:val="00187C9F"/>
    <w:rsid w:val="00194928"/>
    <w:rsid w:val="001B2832"/>
    <w:rsid w:val="001C328C"/>
    <w:rsid w:val="001C6806"/>
    <w:rsid w:val="001D22B2"/>
    <w:rsid w:val="001F77DB"/>
    <w:rsid w:val="00200088"/>
    <w:rsid w:val="00215AE4"/>
    <w:rsid w:val="00237609"/>
    <w:rsid w:val="0024285F"/>
    <w:rsid w:val="002637FB"/>
    <w:rsid w:val="00291413"/>
    <w:rsid w:val="00295C3B"/>
    <w:rsid w:val="002962C2"/>
    <w:rsid w:val="002D0788"/>
    <w:rsid w:val="002D205F"/>
    <w:rsid w:val="002E053F"/>
    <w:rsid w:val="002E76AB"/>
    <w:rsid w:val="00312A45"/>
    <w:rsid w:val="00316B7A"/>
    <w:rsid w:val="003377FA"/>
    <w:rsid w:val="00345C4C"/>
    <w:rsid w:val="003518EB"/>
    <w:rsid w:val="003731D4"/>
    <w:rsid w:val="00383639"/>
    <w:rsid w:val="00386504"/>
    <w:rsid w:val="00386DA8"/>
    <w:rsid w:val="003A6B1B"/>
    <w:rsid w:val="003A6F1D"/>
    <w:rsid w:val="003F2FDE"/>
    <w:rsid w:val="004137CF"/>
    <w:rsid w:val="00427A74"/>
    <w:rsid w:val="00434511"/>
    <w:rsid w:val="004766E5"/>
    <w:rsid w:val="00491A78"/>
    <w:rsid w:val="004B2085"/>
    <w:rsid w:val="004B5D44"/>
    <w:rsid w:val="004C1441"/>
    <w:rsid w:val="004C39A4"/>
    <w:rsid w:val="004C5824"/>
    <w:rsid w:val="004F6A3A"/>
    <w:rsid w:val="005219DB"/>
    <w:rsid w:val="00527A3A"/>
    <w:rsid w:val="005347D1"/>
    <w:rsid w:val="00544F0F"/>
    <w:rsid w:val="0055330F"/>
    <w:rsid w:val="005679E6"/>
    <w:rsid w:val="005759AD"/>
    <w:rsid w:val="0058313D"/>
    <w:rsid w:val="005B7006"/>
    <w:rsid w:val="005B7DA8"/>
    <w:rsid w:val="005D38E0"/>
    <w:rsid w:val="005F1396"/>
    <w:rsid w:val="006166E3"/>
    <w:rsid w:val="00620EE9"/>
    <w:rsid w:val="00623BED"/>
    <w:rsid w:val="0063264A"/>
    <w:rsid w:val="00650F62"/>
    <w:rsid w:val="0067250A"/>
    <w:rsid w:val="006924EF"/>
    <w:rsid w:val="006A4C74"/>
    <w:rsid w:val="006B3A72"/>
    <w:rsid w:val="006B4B42"/>
    <w:rsid w:val="006C36EC"/>
    <w:rsid w:val="006D203F"/>
    <w:rsid w:val="006E42FF"/>
    <w:rsid w:val="00706617"/>
    <w:rsid w:val="007124D0"/>
    <w:rsid w:val="00722E56"/>
    <w:rsid w:val="00723E08"/>
    <w:rsid w:val="00744A14"/>
    <w:rsid w:val="007970F1"/>
    <w:rsid w:val="007A0B5C"/>
    <w:rsid w:val="007D68E2"/>
    <w:rsid w:val="007E6135"/>
    <w:rsid w:val="0080208A"/>
    <w:rsid w:val="00810FC0"/>
    <w:rsid w:val="0081452D"/>
    <w:rsid w:val="00825DFF"/>
    <w:rsid w:val="0086133E"/>
    <w:rsid w:val="00880A46"/>
    <w:rsid w:val="00883ACB"/>
    <w:rsid w:val="0088415A"/>
    <w:rsid w:val="008B2980"/>
    <w:rsid w:val="008C3416"/>
    <w:rsid w:val="008D4EEB"/>
    <w:rsid w:val="008D71C6"/>
    <w:rsid w:val="008E7E4E"/>
    <w:rsid w:val="00910824"/>
    <w:rsid w:val="00922D85"/>
    <w:rsid w:val="0093537A"/>
    <w:rsid w:val="00942F91"/>
    <w:rsid w:val="00947449"/>
    <w:rsid w:val="00960F90"/>
    <w:rsid w:val="00965B63"/>
    <w:rsid w:val="009A1700"/>
    <w:rsid w:val="009C2EF9"/>
    <w:rsid w:val="009C3AF1"/>
    <w:rsid w:val="009D4260"/>
    <w:rsid w:val="009E44B3"/>
    <w:rsid w:val="009E7801"/>
    <w:rsid w:val="009F3332"/>
    <w:rsid w:val="00A26D66"/>
    <w:rsid w:val="00A41375"/>
    <w:rsid w:val="00A5374A"/>
    <w:rsid w:val="00A569B4"/>
    <w:rsid w:val="00A975F4"/>
    <w:rsid w:val="00AC5090"/>
    <w:rsid w:val="00AE1ABB"/>
    <w:rsid w:val="00AE79A4"/>
    <w:rsid w:val="00AF04F8"/>
    <w:rsid w:val="00AF650D"/>
    <w:rsid w:val="00B13A83"/>
    <w:rsid w:val="00B55008"/>
    <w:rsid w:val="00B625E4"/>
    <w:rsid w:val="00BB2E40"/>
    <w:rsid w:val="00BB3ACB"/>
    <w:rsid w:val="00BC120C"/>
    <w:rsid w:val="00BC2160"/>
    <w:rsid w:val="00BD76EC"/>
    <w:rsid w:val="00BE61EC"/>
    <w:rsid w:val="00C04943"/>
    <w:rsid w:val="00C07846"/>
    <w:rsid w:val="00C2046B"/>
    <w:rsid w:val="00C2125C"/>
    <w:rsid w:val="00C2498A"/>
    <w:rsid w:val="00C44910"/>
    <w:rsid w:val="00C45F25"/>
    <w:rsid w:val="00C470DD"/>
    <w:rsid w:val="00C5429E"/>
    <w:rsid w:val="00C611BD"/>
    <w:rsid w:val="00C67D5A"/>
    <w:rsid w:val="00C768B3"/>
    <w:rsid w:val="00C86D69"/>
    <w:rsid w:val="00CA2850"/>
    <w:rsid w:val="00CA39EA"/>
    <w:rsid w:val="00D27569"/>
    <w:rsid w:val="00D31D07"/>
    <w:rsid w:val="00D36B4E"/>
    <w:rsid w:val="00D42C92"/>
    <w:rsid w:val="00D64F18"/>
    <w:rsid w:val="00D712EE"/>
    <w:rsid w:val="00D72F71"/>
    <w:rsid w:val="00D85CDA"/>
    <w:rsid w:val="00D93931"/>
    <w:rsid w:val="00D9740A"/>
    <w:rsid w:val="00DA6191"/>
    <w:rsid w:val="00DB4CD0"/>
    <w:rsid w:val="00DB6FC3"/>
    <w:rsid w:val="00DF24C2"/>
    <w:rsid w:val="00E008B8"/>
    <w:rsid w:val="00E055AA"/>
    <w:rsid w:val="00E070DA"/>
    <w:rsid w:val="00E26F8B"/>
    <w:rsid w:val="00E416D6"/>
    <w:rsid w:val="00E503CC"/>
    <w:rsid w:val="00E6590B"/>
    <w:rsid w:val="00E8316A"/>
    <w:rsid w:val="00EC4A8C"/>
    <w:rsid w:val="00EC53F7"/>
    <w:rsid w:val="00ED15FD"/>
    <w:rsid w:val="00EF4FFF"/>
    <w:rsid w:val="00F17AD1"/>
    <w:rsid w:val="00F22EB3"/>
    <w:rsid w:val="00F45F46"/>
    <w:rsid w:val="00F5031E"/>
    <w:rsid w:val="00F5470F"/>
    <w:rsid w:val="00F605DD"/>
    <w:rsid w:val="00F609B6"/>
    <w:rsid w:val="00F76A50"/>
    <w:rsid w:val="00F80FCB"/>
    <w:rsid w:val="00F81C9B"/>
    <w:rsid w:val="00F914EC"/>
    <w:rsid w:val="00FC53BA"/>
    <w:rsid w:val="00FD12DC"/>
    <w:rsid w:val="00FD22C1"/>
    <w:rsid w:val="00FD471F"/>
    <w:rsid w:val="00FD55F9"/>
    <w:rsid w:val="00FE1C7D"/>
    <w:rsid w:val="00FF0A51"/>
    <w:rsid w:val="00FF17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AD1"/>
  </w:style>
  <w:style w:type="paragraph" w:styleId="1">
    <w:name w:val="heading 1"/>
    <w:basedOn w:val="a"/>
    <w:next w:val="a"/>
    <w:link w:val="1Char"/>
    <w:uiPriority w:val="9"/>
    <w:qFormat/>
    <w:rsid w:val="00B13A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A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80A46"/>
    <w:pPr>
      <w:ind w:left="720"/>
      <w:contextualSpacing/>
    </w:pPr>
  </w:style>
  <w:style w:type="paragraph" w:styleId="a5">
    <w:name w:val="Balloon Text"/>
    <w:basedOn w:val="a"/>
    <w:link w:val="Char"/>
    <w:uiPriority w:val="99"/>
    <w:semiHidden/>
    <w:unhideWhenUsed/>
    <w:rsid w:val="00880A46"/>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880A46"/>
    <w:rPr>
      <w:rFonts w:ascii="Tahoma" w:hAnsi="Tahoma" w:cs="Tahoma"/>
      <w:sz w:val="16"/>
      <w:szCs w:val="16"/>
    </w:rPr>
  </w:style>
  <w:style w:type="paragraph" w:styleId="a6">
    <w:name w:val="header"/>
    <w:basedOn w:val="a"/>
    <w:link w:val="Char0"/>
    <w:uiPriority w:val="99"/>
    <w:unhideWhenUsed/>
    <w:rsid w:val="00FD12DC"/>
    <w:pPr>
      <w:tabs>
        <w:tab w:val="center" w:pos="4153"/>
        <w:tab w:val="right" w:pos="8306"/>
      </w:tabs>
      <w:spacing w:after="0" w:line="240" w:lineRule="auto"/>
    </w:pPr>
  </w:style>
  <w:style w:type="character" w:customStyle="1" w:styleId="Char0">
    <w:name w:val="Κεφαλίδα Char"/>
    <w:basedOn w:val="a0"/>
    <w:link w:val="a6"/>
    <w:uiPriority w:val="99"/>
    <w:rsid w:val="00FD12DC"/>
  </w:style>
  <w:style w:type="paragraph" w:styleId="a7">
    <w:name w:val="footer"/>
    <w:basedOn w:val="a"/>
    <w:link w:val="Char1"/>
    <w:uiPriority w:val="99"/>
    <w:unhideWhenUsed/>
    <w:rsid w:val="00FD12DC"/>
    <w:pPr>
      <w:tabs>
        <w:tab w:val="center" w:pos="4153"/>
        <w:tab w:val="right" w:pos="8306"/>
      </w:tabs>
      <w:spacing w:after="0" w:line="240" w:lineRule="auto"/>
    </w:pPr>
  </w:style>
  <w:style w:type="character" w:customStyle="1" w:styleId="Char1">
    <w:name w:val="Υποσέλιδο Char"/>
    <w:basedOn w:val="a0"/>
    <w:link w:val="a7"/>
    <w:uiPriority w:val="99"/>
    <w:rsid w:val="00FD12DC"/>
  </w:style>
  <w:style w:type="character" w:styleId="-">
    <w:name w:val="Hyperlink"/>
    <w:basedOn w:val="a0"/>
    <w:uiPriority w:val="99"/>
    <w:unhideWhenUsed/>
    <w:rsid w:val="00FD12DC"/>
    <w:rPr>
      <w:color w:val="0000FF" w:themeColor="hyperlink"/>
      <w:u w:val="single"/>
    </w:rPr>
  </w:style>
  <w:style w:type="paragraph" w:styleId="Web">
    <w:name w:val="Normal (Web)"/>
    <w:basedOn w:val="a"/>
    <w:uiPriority w:val="99"/>
    <w:unhideWhenUsed/>
    <w:rsid w:val="006166E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B13A83"/>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3022621">
      <w:bodyDiv w:val="1"/>
      <w:marLeft w:val="0"/>
      <w:marRight w:val="0"/>
      <w:marTop w:val="0"/>
      <w:marBottom w:val="0"/>
      <w:divBdr>
        <w:top w:val="none" w:sz="0" w:space="0" w:color="auto"/>
        <w:left w:val="none" w:sz="0" w:space="0" w:color="auto"/>
        <w:bottom w:val="none" w:sz="0" w:space="0" w:color="auto"/>
        <w:right w:val="none" w:sz="0" w:space="0" w:color="auto"/>
      </w:divBdr>
    </w:div>
    <w:div w:id="78647754">
      <w:bodyDiv w:val="1"/>
      <w:marLeft w:val="0"/>
      <w:marRight w:val="0"/>
      <w:marTop w:val="0"/>
      <w:marBottom w:val="0"/>
      <w:divBdr>
        <w:top w:val="none" w:sz="0" w:space="0" w:color="auto"/>
        <w:left w:val="none" w:sz="0" w:space="0" w:color="auto"/>
        <w:bottom w:val="none" w:sz="0" w:space="0" w:color="auto"/>
        <w:right w:val="none" w:sz="0" w:space="0" w:color="auto"/>
      </w:divBdr>
    </w:div>
    <w:div w:id="166485499">
      <w:bodyDiv w:val="1"/>
      <w:marLeft w:val="0"/>
      <w:marRight w:val="0"/>
      <w:marTop w:val="0"/>
      <w:marBottom w:val="0"/>
      <w:divBdr>
        <w:top w:val="none" w:sz="0" w:space="0" w:color="auto"/>
        <w:left w:val="none" w:sz="0" w:space="0" w:color="auto"/>
        <w:bottom w:val="none" w:sz="0" w:space="0" w:color="auto"/>
        <w:right w:val="none" w:sz="0" w:space="0" w:color="auto"/>
      </w:divBdr>
    </w:div>
    <w:div w:id="196814322">
      <w:bodyDiv w:val="1"/>
      <w:marLeft w:val="0"/>
      <w:marRight w:val="0"/>
      <w:marTop w:val="0"/>
      <w:marBottom w:val="0"/>
      <w:divBdr>
        <w:top w:val="none" w:sz="0" w:space="0" w:color="auto"/>
        <w:left w:val="none" w:sz="0" w:space="0" w:color="auto"/>
        <w:bottom w:val="none" w:sz="0" w:space="0" w:color="auto"/>
        <w:right w:val="none" w:sz="0" w:space="0" w:color="auto"/>
      </w:divBdr>
    </w:div>
    <w:div w:id="592708312">
      <w:bodyDiv w:val="1"/>
      <w:marLeft w:val="0"/>
      <w:marRight w:val="0"/>
      <w:marTop w:val="0"/>
      <w:marBottom w:val="0"/>
      <w:divBdr>
        <w:top w:val="none" w:sz="0" w:space="0" w:color="auto"/>
        <w:left w:val="none" w:sz="0" w:space="0" w:color="auto"/>
        <w:bottom w:val="none" w:sz="0" w:space="0" w:color="auto"/>
        <w:right w:val="none" w:sz="0" w:space="0" w:color="auto"/>
      </w:divBdr>
    </w:div>
    <w:div w:id="1432897586">
      <w:bodyDiv w:val="1"/>
      <w:marLeft w:val="0"/>
      <w:marRight w:val="0"/>
      <w:marTop w:val="0"/>
      <w:marBottom w:val="0"/>
      <w:divBdr>
        <w:top w:val="none" w:sz="0" w:space="0" w:color="auto"/>
        <w:left w:val="none" w:sz="0" w:space="0" w:color="auto"/>
        <w:bottom w:val="none" w:sz="0" w:space="0" w:color="auto"/>
        <w:right w:val="none" w:sz="0" w:space="0" w:color="auto"/>
      </w:divBdr>
    </w:div>
    <w:div w:id="1560168517">
      <w:bodyDiv w:val="1"/>
      <w:marLeft w:val="0"/>
      <w:marRight w:val="0"/>
      <w:marTop w:val="0"/>
      <w:marBottom w:val="0"/>
      <w:divBdr>
        <w:top w:val="none" w:sz="0" w:space="0" w:color="auto"/>
        <w:left w:val="none" w:sz="0" w:space="0" w:color="auto"/>
        <w:bottom w:val="none" w:sz="0" w:space="0" w:color="auto"/>
        <w:right w:val="none" w:sz="0" w:space="0" w:color="auto"/>
      </w:divBdr>
    </w:div>
    <w:div w:id="1593591171">
      <w:bodyDiv w:val="1"/>
      <w:marLeft w:val="0"/>
      <w:marRight w:val="0"/>
      <w:marTop w:val="0"/>
      <w:marBottom w:val="0"/>
      <w:divBdr>
        <w:top w:val="none" w:sz="0" w:space="0" w:color="auto"/>
        <w:left w:val="none" w:sz="0" w:space="0" w:color="auto"/>
        <w:bottom w:val="none" w:sz="0" w:space="0" w:color="auto"/>
        <w:right w:val="none" w:sz="0" w:space="0" w:color="auto"/>
      </w:divBdr>
    </w:div>
    <w:div w:id="1675377109">
      <w:bodyDiv w:val="1"/>
      <w:marLeft w:val="0"/>
      <w:marRight w:val="0"/>
      <w:marTop w:val="0"/>
      <w:marBottom w:val="0"/>
      <w:divBdr>
        <w:top w:val="none" w:sz="0" w:space="0" w:color="auto"/>
        <w:left w:val="none" w:sz="0" w:space="0" w:color="auto"/>
        <w:bottom w:val="none" w:sz="0" w:space="0" w:color="auto"/>
        <w:right w:val="none" w:sz="0" w:space="0" w:color="auto"/>
      </w:divBdr>
    </w:div>
    <w:div w:id="1705404963">
      <w:bodyDiv w:val="1"/>
      <w:marLeft w:val="0"/>
      <w:marRight w:val="0"/>
      <w:marTop w:val="0"/>
      <w:marBottom w:val="0"/>
      <w:divBdr>
        <w:top w:val="none" w:sz="0" w:space="0" w:color="auto"/>
        <w:left w:val="none" w:sz="0" w:space="0" w:color="auto"/>
        <w:bottom w:val="none" w:sz="0" w:space="0" w:color="auto"/>
        <w:right w:val="none" w:sz="0" w:space="0" w:color="auto"/>
      </w:divBdr>
    </w:div>
    <w:div w:id="207038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2502</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VERO</cp:lastModifiedBy>
  <cp:revision>2</cp:revision>
  <cp:lastPrinted>2015-05-20T13:10:00Z</cp:lastPrinted>
  <dcterms:created xsi:type="dcterms:W3CDTF">2024-12-13T09:53:00Z</dcterms:created>
  <dcterms:modified xsi:type="dcterms:W3CDTF">2024-12-13T09:53:00Z</dcterms:modified>
</cp:coreProperties>
</file>